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21AC2" w14:textId="11C7B69C" w:rsidR="00B17F1E" w:rsidRPr="00D848F3" w:rsidRDefault="000501AC" w:rsidP="00D848F3">
      <w:pPr>
        <w:spacing w:line="516" w:lineRule="exact"/>
        <w:jc w:val="center"/>
        <w:rPr>
          <w:rFonts w:ascii="ＭＳ 明朝" w:eastAsia="ＭＳ 明朝" w:hAnsi="ＭＳ 明朝" w:cs="Times New Roman"/>
          <w:b/>
          <w:sz w:val="28"/>
          <w:szCs w:val="28"/>
        </w:rPr>
      </w:pPr>
      <w:r w:rsidRPr="000501AC">
        <w:rPr>
          <w:rFonts w:ascii="ＭＳ 明朝" w:eastAsia="ＭＳ 明朝" w:hAnsi="ＭＳ 明朝" w:cs="Times New Roman" w:hint="eastAsia"/>
          <w:b/>
          <w:sz w:val="28"/>
          <w:szCs w:val="28"/>
        </w:rPr>
        <w:t>徳島県東部圏域における体験型観光コンテンツ開発等支援事業</w:t>
      </w:r>
    </w:p>
    <w:p w14:paraId="1FE8DCA3" w14:textId="1A8AE460" w:rsidR="00766BC5" w:rsidRPr="00235162" w:rsidRDefault="00766BC5" w:rsidP="00A448F0">
      <w:pPr>
        <w:spacing w:line="516" w:lineRule="exact"/>
        <w:jc w:val="center"/>
        <w:rPr>
          <w:rFonts w:ascii="ＭＳ 明朝" w:eastAsia="ＭＳ 明朝" w:hAnsi="ＭＳ 明朝"/>
          <w:b/>
          <w:sz w:val="28"/>
          <w:szCs w:val="28"/>
        </w:rPr>
      </w:pPr>
      <w:r w:rsidRPr="000471D5">
        <w:rPr>
          <w:rFonts w:ascii="ＭＳ 明朝" w:eastAsia="ＭＳ 明朝" w:hAnsi="ＭＳ 明朝" w:cs="ＭＳ ゴシック" w:hint="eastAsia"/>
          <w:b/>
          <w:sz w:val="28"/>
          <w:szCs w:val="28"/>
        </w:rPr>
        <w:t>仕</w:t>
      </w:r>
      <w:r w:rsidR="00D848F3">
        <w:rPr>
          <w:rFonts w:ascii="ＭＳ 明朝" w:eastAsia="ＭＳ 明朝" w:hAnsi="ＭＳ 明朝" w:cs="ＭＳ ゴシック" w:hint="eastAsia"/>
          <w:b/>
          <w:sz w:val="28"/>
          <w:szCs w:val="28"/>
        </w:rPr>
        <w:t xml:space="preserve">　</w:t>
      </w:r>
      <w:r w:rsidRPr="000471D5">
        <w:rPr>
          <w:rFonts w:ascii="ＭＳ 明朝" w:eastAsia="ＭＳ 明朝" w:hAnsi="ＭＳ 明朝" w:cs="ＭＳ ゴシック" w:hint="eastAsia"/>
          <w:b/>
          <w:sz w:val="28"/>
          <w:szCs w:val="28"/>
        </w:rPr>
        <w:t>様</w:t>
      </w:r>
      <w:r w:rsidR="00D848F3">
        <w:rPr>
          <w:rFonts w:ascii="ＭＳ 明朝" w:eastAsia="ＭＳ 明朝" w:hAnsi="ＭＳ 明朝" w:cs="ＭＳ ゴシック" w:hint="eastAsia"/>
          <w:b/>
          <w:sz w:val="28"/>
          <w:szCs w:val="28"/>
        </w:rPr>
        <w:t xml:space="preserve">　</w:t>
      </w:r>
      <w:r w:rsidRPr="000471D5">
        <w:rPr>
          <w:rFonts w:ascii="ＭＳ 明朝" w:eastAsia="ＭＳ 明朝" w:hAnsi="ＭＳ 明朝" w:cs="ＭＳ ゴシック" w:hint="eastAsia"/>
          <w:b/>
          <w:sz w:val="28"/>
          <w:szCs w:val="28"/>
        </w:rPr>
        <w:t>書</w:t>
      </w:r>
    </w:p>
    <w:p w14:paraId="3B731785" w14:textId="77777777" w:rsidR="00880A29" w:rsidRPr="00235162" w:rsidRDefault="00880A29">
      <w:pPr>
        <w:rPr>
          <w:rFonts w:ascii="ＭＳ 明朝" w:eastAsia="ＭＳ 明朝" w:hAnsi="ＭＳ 明朝"/>
          <w:sz w:val="24"/>
          <w:szCs w:val="24"/>
        </w:rPr>
      </w:pPr>
    </w:p>
    <w:p w14:paraId="495A0B7A" w14:textId="77777777" w:rsidR="00880A29" w:rsidRPr="00490EA2" w:rsidRDefault="00880A29">
      <w:pPr>
        <w:rPr>
          <w:rFonts w:ascii="ＭＳ 明朝" w:eastAsia="ＭＳ 明朝" w:hAnsi="ＭＳ 明朝"/>
          <w:b/>
          <w:sz w:val="24"/>
          <w:szCs w:val="24"/>
        </w:rPr>
      </w:pPr>
      <w:r w:rsidRPr="00490EA2">
        <w:rPr>
          <w:rFonts w:ascii="ＭＳ 明朝" w:eastAsia="ＭＳ 明朝" w:hAnsi="ＭＳ 明朝"/>
          <w:b/>
          <w:sz w:val="24"/>
          <w:szCs w:val="24"/>
        </w:rPr>
        <w:t>１</w:t>
      </w:r>
      <w:r w:rsidR="00943F48" w:rsidRPr="00490EA2">
        <w:rPr>
          <w:rFonts w:ascii="ＭＳ 明朝" w:eastAsia="ＭＳ 明朝" w:hAnsi="ＭＳ 明朝" w:hint="eastAsia"/>
          <w:b/>
          <w:sz w:val="24"/>
          <w:szCs w:val="24"/>
        </w:rPr>
        <w:t xml:space="preserve">　</w:t>
      </w:r>
      <w:r w:rsidRPr="00490EA2">
        <w:rPr>
          <w:rFonts w:ascii="ＭＳ 明朝" w:eastAsia="ＭＳ 明朝" w:hAnsi="ＭＳ 明朝"/>
          <w:b/>
          <w:sz w:val="24"/>
          <w:szCs w:val="24"/>
        </w:rPr>
        <w:t>業務名</w:t>
      </w:r>
    </w:p>
    <w:p w14:paraId="5D7BF9D4" w14:textId="4DF9B1F4" w:rsidR="00880A29" w:rsidRPr="00D848F3" w:rsidRDefault="00B17F1E" w:rsidP="00C7043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0501AC" w:rsidRPr="000501AC">
        <w:rPr>
          <w:rFonts w:ascii="ＭＳ 明朝" w:eastAsia="ＭＳ 明朝" w:hAnsi="ＭＳ 明朝" w:hint="eastAsia"/>
          <w:sz w:val="24"/>
          <w:szCs w:val="24"/>
        </w:rPr>
        <w:t>徳島県東部圏域における体験型観光コンテンツ開発等支援事業</w:t>
      </w:r>
    </w:p>
    <w:p w14:paraId="782C2B4E" w14:textId="77777777" w:rsidR="00943F48" w:rsidRPr="00490EA2" w:rsidRDefault="00943F48">
      <w:pPr>
        <w:rPr>
          <w:rFonts w:ascii="ＭＳ 明朝" w:eastAsia="ＭＳ 明朝" w:hAnsi="ＭＳ 明朝"/>
          <w:sz w:val="24"/>
          <w:szCs w:val="24"/>
        </w:rPr>
      </w:pPr>
    </w:p>
    <w:p w14:paraId="518641C0" w14:textId="76EB6E7B" w:rsidR="00880A29" w:rsidRPr="00490EA2" w:rsidRDefault="00943F48">
      <w:pPr>
        <w:rPr>
          <w:rFonts w:ascii="ＭＳ 明朝" w:eastAsia="ＭＳ 明朝" w:hAnsi="ＭＳ 明朝"/>
          <w:b/>
          <w:sz w:val="24"/>
          <w:szCs w:val="24"/>
        </w:rPr>
      </w:pPr>
      <w:r w:rsidRPr="00490EA2">
        <w:rPr>
          <w:rFonts w:ascii="ＭＳ 明朝" w:eastAsia="ＭＳ 明朝" w:hAnsi="ＭＳ 明朝"/>
          <w:b/>
          <w:sz w:val="24"/>
          <w:szCs w:val="24"/>
        </w:rPr>
        <w:t>２</w:t>
      </w:r>
      <w:r w:rsidRPr="00490EA2">
        <w:rPr>
          <w:rFonts w:ascii="ＭＳ 明朝" w:eastAsia="ＭＳ 明朝" w:hAnsi="ＭＳ 明朝" w:hint="eastAsia"/>
          <w:b/>
          <w:sz w:val="24"/>
          <w:szCs w:val="24"/>
        </w:rPr>
        <w:t xml:space="preserve">　</w:t>
      </w:r>
      <w:r w:rsidR="00880A29" w:rsidRPr="00490EA2">
        <w:rPr>
          <w:rFonts w:ascii="ＭＳ 明朝" w:eastAsia="ＭＳ 明朝" w:hAnsi="ＭＳ 明朝"/>
          <w:b/>
          <w:sz w:val="24"/>
          <w:szCs w:val="24"/>
        </w:rPr>
        <w:t>目</w:t>
      </w:r>
      <w:r w:rsidR="00D848F3">
        <w:rPr>
          <w:rFonts w:ascii="ＭＳ 明朝" w:eastAsia="ＭＳ 明朝" w:hAnsi="ＭＳ 明朝" w:hint="eastAsia"/>
          <w:b/>
          <w:sz w:val="24"/>
          <w:szCs w:val="24"/>
        </w:rPr>
        <w:t xml:space="preserve">　</w:t>
      </w:r>
      <w:r w:rsidR="00880A29" w:rsidRPr="00490EA2">
        <w:rPr>
          <w:rFonts w:ascii="ＭＳ 明朝" w:eastAsia="ＭＳ 明朝" w:hAnsi="ＭＳ 明朝"/>
          <w:b/>
          <w:sz w:val="24"/>
          <w:szCs w:val="24"/>
        </w:rPr>
        <w:t>的</w:t>
      </w:r>
    </w:p>
    <w:p w14:paraId="1F7BE0A0" w14:textId="77777777" w:rsidR="000501AC" w:rsidRPr="000501AC" w:rsidRDefault="00D67FA4" w:rsidP="000501AC">
      <w:pPr>
        <w:ind w:left="240" w:hangingChars="100" w:hanging="240"/>
        <w:rPr>
          <w:rFonts w:ascii="ＭＳ 明朝" w:eastAsia="ＭＳ 明朝" w:hAnsi="ＭＳ 明朝" w:cs="Times New Roman"/>
          <w:sz w:val="24"/>
          <w:szCs w:val="24"/>
        </w:rPr>
      </w:pPr>
      <w:r w:rsidRPr="00490EA2">
        <w:rPr>
          <w:rFonts w:ascii="ＭＳ 明朝" w:eastAsia="ＭＳ 明朝" w:hAnsi="ＭＳ 明朝" w:hint="eastAsia"/>
          <w:sz w:val="24"/>
          <w:szCs w:val="24"/>
        </w:rPr>
        <w:t xml:space="preserve">　　</w:t>
      </w:r>
      <w:r w:rsidR="000501AC" w:rsidRPr="000501AC">
        <w:rPr>
          <w:rFonts w:ascii="ＭＳ 明朝" w:eastAsia="ＭＳ 明朝" w:hAnsi="ＭＳ 明朝" w:cs="Times New Roman" w:hint="eastAsia"/>
          <w:sz w:val="24"/>
          <w:szCs w:val="24"/>
        </w:rPr>
        <w:t>一般社団法人イーストとくしま観光推進機構（以下，「機構」という。）が</w:t>
      </w:r>
      <w:r w:rsidR="000501AC" w:rsidRPr="000501AC">
        <w:rPr>
          <w:rFonts w:ascii="ＭＳ 明朝" w:eastAsia="ＭＳ 明朝" w:hAnsi="ＭＳ 明朝" w:cs="Times New Roman"/>
          <w:sz w:val="24"/>
          <w:szCs w:val="24"/>
        </w:rPr>
        <w:t>実施した来訪者満足度調査の分析結果によると</w:t>
      </w:r>
      <w:r w:rsidR="000501AC" w:rsidRPr="000501AC">
        <w:rPr>
          <w:rFonts w:ascii="ＭＳ 明朝" w:eastAsia="ＭＳ 明朝" w:hAnsi="ＭＳ 明朝" w:cs="Times New Roman" w:hint="eastAsia"/>
          <w:sz w:val="24"/>
          <w:szCs w:val="24"/>
        </w:rPr>
        <w:t>，</w:t>
      </w:r>
      <w:r w:rsidR="000501AC" w:rsidRPr="000501AC">
        <w:rPr>
          <w:rFonts w:ascii="ＭＳ 明朝" w:eastAsia="ＭＳ 明朝" w:hAnsi="ＭＳ 明朝" w:cs="Times New Roman"/>
          <w:sz w:val="24"/>
          <w:szCs w:val="24"/>
        </w:rPr>
        <w:t>徳島県東部圏域</w:t>
      </w:r>
      <w:r w:rsidR="000501AC" w:rsidRPr="000501AC">
        <w:rPr>
          <w:rFonts w:ascii="ＭＳ 明朝" w:eastAsia="ＭＳ 明朝" w:hAnsi="ＭＳ 明朝" w:cs="Arial" w:hint="eastAsia"/>
          <w:sz w:val="24"/>
          <w:szCs w:val="24"/>
          <w:shd w:val="clear" w:color="auto" w:fill="FFFFFF"/>
        </w:rPr>
        <w:t>（</w:t>
      </w:r>
      <w:r w:rsidR="000501AC" w:rsidRPr="000501AC">
        <w:rPr>
          <w:rFonts w:ascii="ＭＳ 明朝" w:eastAsia="ＭＳ 明朝" w:hAnsi="ＭＳ 明朝" w:cs="Times New Roman" w:hint="eastAsia"/>
          <w:sz w:val="24"/>
          <w:szCs w:val="24"/>
        </w:rPr>
        <w:t>徳島市，鳴門市，小松島市，吉野川市，阿波市，勝浦町，上勝町，佐那河内村，石井町，神山町，松茂町，北島町，藍住町，板野町，上板町</w:t>
      </w:r>
      <w:r w:rsidR="000501AC" w:rsidRPr="000501AC">
        <w:rPr>
          <w:rFonts w:ascii="ＭＳ 明朝" w:eastAsia="ＭＳ 明朝" w:hAnsi="ＭＳ 明朝" w:cs="Arial" w:hint="eastAsia"/>
          <w:sz w:val="24"/>
          <w:szCs w:val="24"/>
          <w:shd w:val="clear" w:color="auto" w:fill="FFFFFF"/>
        </w:rPr>
        <w:t>）</w:t>
      </w:r>
      <w:r w:rsidR="000501AC" w:rsidRPr="000501AC">
        <w:rPr>
          <w:rFonts w:ascii="ＭＳ 明朝" w:eastAsia="ＭＳ 明朝" w:hAnsi="ＭＳ 明朝" w:cs="Times New Roman"/>
          <w:sz w:val="24"/>
          <w:szCs w:val="24"/>
        </w:rPr>
        <w:t>を訪れている観光客</w:t>
      </w:r>
      <w:r w:rsidR="000501AC" w:rsidRPr="000501AC">
        <w:rPr>
          <w:rFonts w:ascii="ＭＳ 明朝" w:eastAsia="ＭＳ 明朝" w:hAnsi="ＭＳ 明朝" w:cs="Times New Roman" w:hint="eastAsia"/>
          <w:sz w:val="24"/>
          <w:szCs w:val="24"/>
        </w:rPr>
        <w:t>は，「</w:t>
      </w:r>
      <w:r w:rsidR="000501AC" w:rsidRPr="000501AC">
        <w:rPr>
          <w:rFonts w:ascii="ＭＳ 明朝" w:eastAsia="ＭＳ 明朝" w:hAnsi="ＭＳ 明朝" w:cs="Times New Roman"/>
          <w:sz w:val="24"/>
          <w:szCs w:val="24"/>
        </w:rPr>
        <w:t>子供や若者が楽しめる観光コンテンツが少ない</w:t>
      </w:r>
      <w:r w:rsidR="000501AC" w:rsidRPr="000501AC">
        <w:rPr>
          <w:rFonts w:ascii="ＭＳ 明朝" w:eastAsia="ＭＳ 明朝" w:hAnsi="ＭＳ 明朝" w:cs="Times New Roman" w:hint="eastAsia"/>
          <w:sz w:val="24"/>
          <w:szCs w:val="24"/>
        </w:rPr>
        <w:t>。」や，「</w:t>
      </w:r>
      <w:r w:rsidR="000501AC" w:rsidRPr="000501AC">
        <w:rPr>
          <w:rFonts w:ascii="ＭＳ 明朝" w:eastAsia="ＭＳ 明朝" w:hAnsi="ＭＳ 明朝" w:cs="Times New Roman"/>
          <w:sz w:val="24"/>
          <w:szCs w:val="24"/>
        </w:rPr>
        <w:t>域内での周遊箇所数が少</w:t>
      </w:r>
      <w:r w:rsidR="000501AC" w:rsidRPr="000501AC">
        <w:rPr>
          <w:rFonts w:ascii="ＭＳ 明朝" w:eastAsia="ＭＳ 明朝" w:hAnsi="ＭＳ 明朝" w:cs="Times New Roman" w:hint="eastAsia"/>
          <w:sz w:val="24"/>
          <w:szCs w:val="24"/>
        </w:rPr>
        <w:t>ない。」「阿波おどりや渦潮以外の観光地は知らない。」と感じている割合が高いことが分かった。</w:t>
      </w:r>
    </w:p>
    <w:p w14:paraId="6E6510D2" w14:textId="77777777" w:rsidR="000501AC" w:rsidRPr="000501AC" w:rsidRDefault="000501AC" w:rsidP="000501AC">
      <w:pPr>
        <w:ind w:leftChars="100" w:left="210" w:firstLineChars="100" w:firstLine="240"/>
        <w:rPr>
          <w:rFonts w:ascii="ＭＳ 明朝" w:eastAsia="ＭＳ 明朝" w:hAnsi="ＭＳ 明朝" w:cs="Times New Roman"/>
          <w:sz w:val="24"/>
          <w:szCs w:val="24"/>
        </w:rPr>
      </w:pPr>
      <w:r w:rsidRPr="000501AC">
        <w:rPr>
          <w:rFonts w:ascii="ＭＳ 明朝" w:eastAsia="ＭＳ 明朝" w:hAnsi="ＭＳ 明朝" w:cs="Times New Roman"/>
          <w:sz w:val="24"/>
          <w:szCs w:val="24"/>
        </w:rPr>
        <w:t>これらの課題を解決するため</w:t>
      </w:r>
      <w:r w:rsidRPr="000501AC">
        <w:rPr>
          <w:rFonts w:ascii="ＭＳ 明朝" w:eastAsia="ＭＳ 明朝" w:hAnsi="ＭＳ 明朝" w:cs="Times New Roman" w:hint="eastAsia"/>
          <w:sz w:val="24"/>
          <w:szCs w:val="24"/>
        </w:rPr>
        <w:t>，</w:t>
      </w:r>
      <w:r w:rsidRPr="000501AC">
        <w:rPr>
          <w:rFonts w:ascii="ＭＳ 明朝" w:eastAsia="ＭＳ 明朝" w:hAnsi="ＭＳ 明朝" w:cs="Times New Roman"/>
          <w:sz w:val="24"/>
          <w:szCs w:val="24"/>
        </w:rPr>
        <w:t>新たに「体験型観光コンテンツの</w:t>
      </w:r>
      <w:r w:rsidRPr="000501AC">
        <w:rPr>
          <w:rFonts w:ascii="ＭＳ 明朝" w:eastAsia="ＭＳ 明朝" w:hAnsi="ＭＳ 明朝" w:cs="Times New Roman" w:hint="eastAsia"/>
          <w:sz w:val="24"/>
          <w:szCs w:val="24"/>
        </w:rPr>
        <w:t>開発</w:t>
      </w:r>
      <w:r w:rsidRPr="000501AC">
        <w:rPr>
          <w:rFonts w:ascii="ＭＳ 明朝" w:eastAsia="ＭＳ 明朝" w:hAnsi="ＭＳ 明朝" w:cs="Times New Roman"/>
          <w:sz w:val="24"/>
          <w:szCs w:val="24"/>
        </w:rPr>
        <w:t>」</w:t>
      </w:r>
      <w:r w:rsidRPr="000501AC">
        <w:rPr>
          <w:rFonts w:ascii="ＭＳ 明朝" w:eastAsia="ＭＳ 明朝" w:hAnsi="ＭＳ 明朝" w:cs="Times New Roman" w:hint="eastAsia"/>
          <w:sz w:val="24"/>
          <w:szCs w:val="24"/>
        </w:rPr>
        <w:t>，</w:t>
      </w:r>
      <w:r w:rsidRPr="000501AC">
        <w:rPr>
          <w:rFonts w:ascii="ＭＳ 明朝" w:eastAsia="ＭＳ 明朝" w:hAnsi="ＭＳ 明朝" w:cs="Times New Roman"/>
          <w:sz w:val="24"/>
          <w:szCs w:val="24"/>
        </w:rPr>
        <w:t>「周遊モデルコース</w:t>
      </w:r>
      <w:r w:rsidRPr="000501AC">
        <w:rPr>
          <w:rFonts w:ascii="ＭＳ 明朝" w:eastAsia="ＭＳ 明朝" w:hAnsi="ＭＳ 明朝" w:cs="Times New Roman" w:hint="eastAsia"/>
          <w:sz w:val="24"/>
          <w:szCs w:val="24"/>
        </w:rPr>
        <w:t>の</w:t>
      </w:r>
      <w:r w:rsidRPr="000501AC">
        <w:rPr>
          <w:rFonts w:ascii="ＭＳ 明朝" w:eastAsia="ＭＳ 明朝" w:hAnsi="ＭＳ 明朝" w:cs="Times New Roman"/>
          <w:sz w:val="24"/>
          <w:szCs w:val="24"/>
        </w:rPr>
        <w:t>作成」</w:t>
      </w:r>
      <w:r w:rsidRPr="000501AC">
        <w:rPr>
          <w:rFonts w:ascii="ＭＳ 明朝" w:eastAsia="ＭＳ 明朝" w:hAnsi="ＭＳ 明朝" w:cs="Times New Roman" w:hint="eastAsia"/>
          <w:sz w:val="24"/>
          <w:szCs w:val="24"/>
        </w:rPr>
        <w:t>，「魅力的な旅行商品の造成」，</w:t>
      </w:r>
      <w:r w:rsidRPr="000501AC">
        <w:rPr>
          <w:rFonts w:ascii="ＭＳ 明朝" w:eastAsia="ＭＳ 明朝" w:hAnsi="ＭＳ 明朝" w:cs="Times New Roman"/>
          <w:sz w:val="24"/>
          <w:szCs w:val="24"/>
        </w:rPr>
        <w:t>「観光資源の魅力発信」等</w:t>
      </w:r>
      <w:r w:rsidRPr="000501AC">
        <w:rPr>
          <w:rFonts w:ascii="ＭＳ 明朝" w:eastAsia="ＭＳ 明朝" w:hAnsi="ＭＳ 明朝" w:cs="Times New Roman" w:hint="eastAsia"/>
          <w:sz w:val="24"/>
          <w:szCs w:val="24"/>
        </w:rPr>
        <w:t>の事業を実施することにより地域の魅力を高め，徳島県東部圏域への誘客を促進する。</w:t>
      </w:r>
    </w:p>
    <w:p w14:paraId="0F3CB2A6" w14:textId="7D0A77C7" w:rsidR="00341CE8" w:rsidRPr="00490EA2" w:rsidRDefault="00341CE8" w:rsidP="00341CE8">
      <w:pPr>
        <w:rPr>
          <w:rFonts w:ascii="ＭＳ 明朝" w:eastAsia="ＭＳ 明朝" w:hAnsi="ＭＳ 明朝" w:hint="eastAsia"/>
          <w:b/>
          <w:sz w:val="24"/>
          <w:szCs w:val="24"/>
        </w:rPr>
      </w:pPr>
    </w:p>
    <w:p w14:paraId="08BCA383" w14:textId="77777777" w:rsidR="00341CE8" w:rsidRPr="00490EA2" w:rsidRDefault="00341CE8" w:rsidP="00341CE8">
      <w:pPr>
        <w:rPr>
          <w:rFonts w:ascii="ＭＳ 明朝" w:eastAsia="ＭＳ 明朝" w:hAnsi="ＭＳ 明朝"/>
          <w:b/>
          <w:sz w:val="24"/>
          <w:szCs w:val="24"/>
        </w:rPr>
      </w:pPr>
      <w:r w:rsidRPr="00490EA2">
        <w:rPr>
          <w:rFonts w:ascii="ＭＳ 明朝" w:eastAsia="ＭＳ 明朝" w:hAnsi="ＭＳ 明朝" w:hint="eastAsia"/>
          <w:b/>
          <w:sz w:val="24"/>
          <w:szCs w:val="24"/>
        </w:rPr>
        <w:t>３　業務の内容</w:t>
      </w:r>
    </w:p>
    <w:p w14:paraId="6B4B52C3" w14:textId="7D51D172" w:rsidR="00CB6ADB" w:rsidRDefault="00CB6ADB" w:rsidP="00CB6ADB">
      <w:pPr>
        <w:ind w:firstLineChars="200" w:firstLine="480"/>
        <w:rPr>
          <w:rFonts w:ascii="ＭＳ 明朝" w:eastAsia="ＭＳ 明朝" w:hAnsi="ＭＳ 明朝"/>
          <w:sz w:val="24"/>
          <w:szCs w:val="24"/>
        </w:rPr>
      </w:pPr>
      <w:r w:rsidRPr="00CB6ADB">
        <w:rPr>
          <w:rFonts w:ascii="ＭＳ 明朝" w:eastAsia="ＭＳ 明朝" w:hAnsi="ＭＳ 明朝" w:hint="eastAsia"/>
          <w:sz w:val="24"/>
          <w:szCs w:val="24"/>
        </w:rPr>
        <w:t>次の</w:t>
      </w:r>
      <w:r>
        <w:rPr>
          <w:rFonts w:ascii="ＭＳ 明朝" w:eastAsia="ＭＳ 明朝" w:hAnsi="ＭＳ 明朝" w:hint="eastAsia"/>
          <w:sz w:val="24"/>
          <w:szCs w:val="24"/>
        </w:rPr>
        <w:t>（１）</w:t>
      </w:r>
      <w:r w:rsidRPr="00CB6ADB">
        <w:rPr>
          <w:rFonts w:ascii="ＭＳ 明朝" w:eastAsia="ＭＳ 明朝" w:hAnsi="ＭＳ 明朝" w:hint="eastAsia"/>
          <w:sz w:val="24"/>
          <w:szCs w:val="24"/>
        </w:rPr>
        <w:t>から</w:t>
      </w:r>
      <w:r w:rsidR="00713C55">
        <w:rPr>
          <w:rFonts w:ascii="ＭＳ 明朝" w:eastAsia="ＭＳ 明朝" w:hAnsi="ＭＳ 明朝" w:hint="eastAsia"/>
          <w:sz w:val="24"/>
          <w:szCs w:val="24"/>
        </w:rPr>
        <w:t>（５</w:t>
      </w:r>
      <w:r>
        <w:rPr>
          <w:rFonts w:ascii="ＭＳ 明朝" w:eastAsia="ＭＳ 明朝" w:hAnsi="ＭＳ 明朝" w:hint="eastAsia"/>
          <w:sz w:val="24"/>
          <w:szCs w:val="24"/>
        </w:rPr>
        <w:t>）の業務を通じて，体験型観光コンテンツの創出を図り，</w:t>
      </w:r>
      <w:r w:rsidRPr="00CB6ADB">
        <w:rPr>
          <w:rFonts w:ascii="ＭＳ 明朝" w:eastAsia="ＭＳ 明朝" w:hAnsi="ＭＳ 明朝" w:hint="eastAsia"/>
          <w:sz w:val="24"/>
          <w:szCs w:val="24"/>
        </w:rPr>
        <w:t>業務期間</w:t>
      </w:r>
    </w:p>
    <w:p w14:paraId="2B10DBF0" w14:textId="77777777" w:rsidR="001721A4" w:rsidRDefault="00CB6ADB" w:rsidP="001721A4">
      <w:pPr>
        <w:ind w:firstLineChars="100" w:firstLine="240"/>
        <w:rPr>
          <w:rFonts w:ascii="ＭＳ 明朝" w:eastAsia="ＭＳ 明朝" w:hAnsi="ＭＳ 明朝"/>
          <w:sz w:val="24"/>
          <w:szCs w:val="24"/>
        </w:rPr>
      </w:pPr>
      <w:r w:rsidRPr="00CB6ADB">
        <w:rPr>
          <w:rFonts w:ascii="ＭＳ 明朝" w:eastAsia="ＭＳ 明朝" w:hAnsi="ＭＳ 明朝" w:hint="eastAsia"/>
          <w:sz w:val="24"/>
          <w:szCs w:val="24"/>
        </w:rPr>
        <w:t>中に徳島県東部圏域１５市町村ごとに</w:t>
      </w:r>
      <w:r w:rsidRPr="00CB6ADB">
        <w:rPr>
          <w:rFonts w:ascii="ＭＳ 明朝" w:eastAsia="ＭＳ 明朝" w:hAnsi="ＭＳ 明朝"/>
          <w:sz w:val="24"/>
          <w:szCs w:val="24"/>
        </w:rPr>
        <w:t>１</w:t>
      </w:r>
      <w:r w:rsidRPr="00CB6ADB">
        <w:rPr>
          <w:rFonts w:ascii="ＭＳ 明朝" w:eastAsia="ＭＳ 明朝" w:hAnsi="ＭＳ 明朝" w:hint="eastAsia"/>
          <w:sz w:val="24"/>
          <w:szCs w:val="24"/>
        </w:rPr>
        <w:t>商品</w:t>
      </w:r>
      <w:r w:rsidRPr="00CB6ADB">
        <w:rPr>
          <w:rFonts w:ascii="ＭＳ 明朝" w:eastAsia="ＭＳ 明朝" w:hAnsi="ＭＳ 明朝"/>
          <w:sz w:val="24"/>
          <w:szCs w:val="24"/>
        </w:rPr>
        <w:t>以上</w:t>
      </w:r>
      <w:r w:rsidRPr="00CB6ADB">
        <w:rPr>
          <w:rFonts w:ascii="ＭＳ 明朝" w:eastAsia="ＭＳ 明朝" w:hAnsi="ＭＳ 明朝" w:hint="eastAsia"/>
          <w:sz w:val="24"/>
          <w:szCs w:val="24"/>
        </w:rPr>
        <w:t>かつ</w:t>
      </w:r>
      <w:r w:rsidR="001721A4">
        <w:rPr>
          <w:rFonts w:ascii="ＭＳ 明朝" w:eastAsia="ＭＳ 明朝" w:hAnsi="ＭＳ 明朝" w:hint="eastAsia"/>
          <w:sz w:val="24"/>
          <w:szCs w:val="24"/>
        </w:rPr>
        <w:t>東部</w:t>
      </w:r>
      <w:r w:rsidRPr="00CB6ADB">
        <w:rPr>
          <w:rFonts w:ascii="ＭＳ 明朝" w:eastAsia="ＭＳ 明朝" w:hAnsi="ＭＳ 明朝"/>
          <w:sz w:val="24"/>
          <w:szCs w:val="24"/>
        </w:rPr>
        <w:t>圏域内</w:t>
      </w:r>
      <w:r w:rsidRPr="00CB6ADB">
        <w:rPr>
          <w:rFonts w:ascii="ＭＳ 明朝" w:eastAsia="ＭＳ 明朝" w:hAnsi="ＭＳ 明朝" w:hint="eastAsia"/>
          <w:sz w:val="24"/>
          <w:szCs w:val="24"/>
        </w:rPr>
        <w:t>合計</w:t>
      </w:r>
      <w:r w:rsidRPr="00CB6ADB">
        <w:rPr>
          <w:rFonts w:ascii="ＭＳ 明朝" w:eastAsia="ＭＳ 明朝" w:hAnsi="ＭＳ 明朝"/>
          <w:sz w:val="24"/>
          <w:szCs w:val="24"/>
        </w:rPr>
        <w:t>２０</w:t>
      </w:r>
      <w:r w:rsidRPr="00CB6ADB">
        <w:rPr>
          <w:rFonts w:ascii="ＭＳ 明朝" w:eastAsia="ＭＳ 明朝" w:hAnsi="ＭＳ 明朝" w:hint="eastAsia"/>
          <w:sz w:val="24"/>
          <w:szCs w:val="24"/>
        </w:rPr>
        <w:t>商品</w:t>
      </w:r>
      <w:r w:rsidRPr="00CB6ADB">
        <w:rPr>
          <w:rFonts w:ascii="ＭＳ 明朝" w:eastAsia="ＭＳ 明朝" w:hAnsi="ＭＳ 明朝"/>
          <w:sz w:val="24"/>
          <w:szCs w:val="24"/>
        </w:rPr>
        <w:t>以上</w:t>
      </w:r>
      <w:r w:rsidRPr="00CB6ADB">
        <w:rPr>
          <w:rFonts w:ascii="ＭＳ 明朝" w:eastAsia="ＭＳ 明朝" w:hAnsi="ＭＳ 明朝" w:hint="eastAsia"/>
          <w:sz w:val="24"/>
          <w:szCs w:val="24"/>
        </w:rPr>
        <w:t>の</w:t>
      </w:r>
      <w:r w:rsidRPr="00CB6ADB">
        <w:rPr>
          <w:rFonts w:ascii="ＭＳ 明朝" w:eastAsia="ＭＳ 明朝" w:hAnsi="ＭＳ 明朝"/>
          <w:sz w:val="24"/>
          <w:szCs w:val="24"/>
        </w:rPr>
        <w:t>体</w:t>
      </w:r>
    </w:p>
    <w:p w14:paraId="4D923B56" w14:textId="77777777" w:rsidR="001721A4" w:rsidRDefault="00CB6ADB" w:rsidP="001721A4">
      <w:pPr>
        <w:ind w:firstLineChars="100" w:firstLine="240"/>
        <w:rPr>
          <w:rFonts w:ascii="ＭＳ 明朝" w:eastAsia="ＭＳ 明朝" w:hAnsi="ＭＳ 明朝"/>
          <w:sz w:val="24"/>
          <w:szCs w:val="24"/>
        </w:rPr>
      </w:pPr>
      <w:r w:rsidRPr="00CB6ADB">
        <w:rPr>
          <w:rFonts w:ascii="ＭＳ 明朝" w:eastAsia="ＭＳ 明朝" w:hAnsi="ＭＳ 明朝"/>
          <w:sz w:val="24"/>
          <w:szCs w:val="24"/>
        </w:rPr>
        <w:t>験型観光コンテンツの開発</w:t>
      </w:r>
      <w:r w:rsidRPr="00CB6ADB">
        <w:rPr>
          <w:rFonts w:ascii="ＭＳ 明朝" w:eastAsia="ＭＳ 明朝" w:hAnsi="ＭＳ 明朝" w:hint="eastAsia"/>
          <w:sz w:val="24"/>
          <w:szCs w:val="24"/>
        </w:rPr>
        <w:t>及び</w:t>
      </w:r>
      <w:r w:rsidRPr="00CB6ADB">
        <w:rPr>
          <w:rFonts w:ascii="ＭＳ 明朝" w:eastAsia="ＭＳ 明朝" w:hAnsi="ＭＳ 明朝"/>
          <w:sz w:val="24"/>
          <w:szCs w:val="24"/>
        </w:rPr>
        <w:t>商品造成を支援する</w:t>
      </w:r>
      <w:r w:rsidR="00340A56">
        <w:rPr>
          <w:rFonts w:ascii="ＭＳ 明朝" w:eastAsia="ＭＳ 明朝" w:hAnsi="ＭＳ 明朝" w:hint="eastAsia"/>
          <w:sz w:val="24"/>
          <w:szCs w:val="24"/>
        </w:rPr>
        <w:t>。また，造成した観光コンテンツを盛</w:t>
      </w:r>
    </w:p>
    <w:p w14:paraId="19C46F00" w14:textId="175FB43D" w:rsidR="00CB6ADB" w:rsidRPr="001721A4" w:rsidRDefault="00340A56" w:rsidP="001721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り込んだテーマ別</w:t>
      </w:r>
      <w:r w:rsidR="00CB6ADB" w:rsidRPr="00CB6ADB">
        <w:rPr>
          <w:rFonts w:ascii="ＭＳ 明朝" w:eastAsia="ＭＳ 明朝" w:hAnsi="ＭＳ 明朝" w:hint="eastAsia"/>
          <w:sz w:val="24"/>
          <w:szCs w:val="24"/>
        </w:rPr>
        <w:t>周遊モデルコースを作成する。</w:t>
      </w:r>
    </w:p>
    <w:p w14:paraId="1FE30C53" w14:textId="3A861EF0" w:rsidR="00CB6ADB" w:rsidRPr="00CB6ADB" w:rsidRDefault="00CB6ADB" w:rsidP="00CB6ADB">
      <w:pPr>
        <w:rPr>
          <w:rFonts w:ascii="ＭＳ 明朝" w:eastAsia="ＭＳ 明朝" w:hAnsi="ＭＳ 明朝"/>
          <w:sz w:val="24"/>
          <w:szCs w:val="24"/>
        </w:rPr>
      </w:pPr>
      <w:r>
        <w:rPr>
          <w:rFonts w:ascii="ＭＳ 明朝" w:eastAsia="ＭＳ 明朝" w:hAnsi="ＭＳ 明朝" w:hint="eastAsia"/>
          <w:sz w:val="24"/>
          <w:szCs w:val="24"/>
        </w:rPr>
        <w:t>（１）</w:t>
      </w:r>
      <w:r w:rsidR="00F354EF">
        <w:rPr>
          <w:rFonts w:ascii="ＭＳ 明朝" w:eastAsia="ＭＳ 明朝" w:hAnsi="ＭＳ 明朝" w:hint="eastAsia"/>
          <w:sz w:val="24"/>
          <w:szCs w:val="24"/>
        </w:rPr>
        <w:t>ワーキンググループの開催</w:t>
      </w:r>
    </w:p>
    <w:p w14:paraId="4296E61A" w14:textId="37CE1C5B" w:rsidR="00A10680" w:rsidRDefault="00CB6ADB" w:rsidP="00A10680">
      <w:pPr>
        <w:rPr>
          <w:rFonts w:ascii="ＭＳ 明朝" w:eastAsia="ＭＳ 明朝" w:hAnsi="ＭＳ 明朝"/>
          <w:sz w:val="24"/>
          <w:szCs w:val="24"/>
        </w:rPr>
      </w:pPr>
      <w:r w:rsidRPr="00CB6ADB">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B6ADB">
        <w:rPr>
          <w:rFonts w:ascii="ＭＳ 明朝" w:eastAsia="ＭＳ 明朝" w:hAnsi="ＭＳ 明朝" w:hint="eastAsia"/>
          <w:sz w:val="24"/>
          <w:szCs w:val="24"/>
        </w:rPr>
        <w:t>徳島県東部圏域１５市町村</w:t>
      </w:r>
      <w:r w:rsidR="00150E70">
        <w:rPr>
          <w:rFonts w:ascii="ＭＳ 明朝" w:eastAsia="ＭＳ 明朝" w:hAnsi="ＭＳ 明朝" w:hint="eastAsia"/>
          <w:sz w:val="24"/>
          <w:szCs w:val="24"/>
        </w:rPr>
        <w:t>の担当者</w:t>
      </w:r>
      <w:r w:rsidR="00F354EF">
        <w:rPr>
          <w:rFonts w:ascii="ＭＳ 明朝" w:eastAsia="ＭＳ 明朝" w:hAnsi="ＭＳ 明朝" w:hint="eastAsia"/>
          <w:sz w:val="24"/>
          <w:szCs w:val="24"/>
        </w:rPr>
        <w:t>等</w:t>
      </w:r>
      <w:r w:rsidR="00150E70">
        <w:rPr>
          <w:rFonts w:ascii="ＭＳ 明朝" w:eastAsia="ＭＳ 明朝" w:hAnsi="ＭＳ 明朝" w:hint="eastAsia"/>
          <w:sz w:val="24"/>
          <w:szCs w:val="24"/>
        </w:rPr>
        <w:t>を対象としたワーキンググループを</w:t>
      </w:r>
      <w:r w:rsidR="00713C55">
        <w:rPr>
          <w:rFonts w:ascii="ＭＳ 明朝" w:eastAsia="ＭＳ 明朝" w:hAnsi="ＭＳ 明朝" w:hint="eastAsia"/>
          <w:sz w:val="24"/>
          <w:szCs w:val="24"/>
        </w:rPr>
        <w:t>計２</w:t>
      </w:r>
      <w:r w:rsidR="00A10680">
        <w:rPr>
          <w:rFonts w:ascii="ＭＳ 明朝" w:eastAsia="ＭＳ 明朝" w:hAnsi="ＭＳ 明朝" w:hint="eastAsia"/>
          <w:sz w:val="24"/>
          <w:szCs w:val="24"/>
        </w:rPr>
        <w:t>回程</w:t>
      </w:r>
    </w:p>
    <w:p w14:paraId="7036AF41" w14:textId="266AE2B4" w:rsidR="00A10680" w:rsidRDefault="00A10680" w:rsidP="002309BC">
      <w:pPr>
        <w:ind w:firstLineChars="200" w:firstLine="480"/>
        <w:rPr>
          <w:rFonts w:ascii="ＭＳ 明朝" w:eastAsia="ＭＳ 明朝" w:hAnsi="ＭＳ 明朝"/>
          <w:sz w:val="24"/>
          <w:szCs w:val="24"/>
        </w:rPr>
      </w:pPr>
      <w:r>
        <w:rPr>
          <w:rFonts w:ascii="ＭＳ 明朝" w:eastAsia="ＭＳ 明朝" w:hAnsi="ＭＳ 明朝" w:hint="eastAsia"/>
          <w:sz w:val="24"/>
          <w:szCs w:val="24"/>
        </w:rPr>
        <w:t>度実施</w:t>
      </w:r>
      <w:r w:rsidR="00150E70">
        <w:rPr>
          <w:rFonts w:ascii="ＭＳ 明朝" w:eastAsia="ＭＳ 明朝" w:hAnsi="ＭＳ 明朝" w:hint="eastAsia"/>
          <w:sz w:val="24"/>
          <w:szCs w:val="24"/>
        </w:rPr>
        <w:t>し</w:t>
      </w:r>
      <w:r w:rsidR="00CB6ADB">
        <w:rPr>
          <w:rFonts w:ascii="ＭＳ 明朝" w:eastAsia="ＭＳ 明朝" w:hAnsi="ＭＳ 明朝" w:hint="eastAsia"/>
          <w:sz w:val="24"/>
          <w:szCs w:val="24"/>
        </w:rPr>
        <w:t>，</w:t>
      </w:r>
      <w:r>
        <w:rPr>
          <w:rFonts w:ascii="ＭＳ 明朝" w:eastAsia="ＭＳ 明朝" w:hAnsi="ＭＳ 明朝" w:hint="eastAsia"/>
          <w:sz w:val="24"/>
          <w:szCs w:val="24"/>
        </w:rPr>
        <w:t>事業の理解促進，資源の洗い出し，モデルコースの作成等を行う。</w:t>
      </w:r>
    </w:p>
    <w:p w14:paraId="20C56FDF" w14:textId="4BC15022" w:rsidR="00A10680" w:rsidRDefault="00A10680" w:rsidP="00A10680">
      <w:pPr>
        <w:rPr>
          <w:rFonts w:ascii="ＭＳ 明朝" w:eastAsia="ＭＳ 明朝" w:hAnsi="ＭＳ 明朝"/>
          <w:sz w:val="24"/>
          <w:szCs w:val="24"/>
        </w:rPr>
      </w:pPr>
      <w:r>
        <w:rPr>
          <w:rFonts w:ascii="ＭＳ 明朝" w:eastAsia="ＭＳ 明朝" w:hAnsi="ＭＳ 明朝" w:hint="eastAsia"/>
          <w:sz w:val="24"/>
          <w:szCs w:val="24"/>
        </w:rPr>
        <w:t xml:space="preserve">　　</w:t>
      </w:r>
      <w:r w:rsidR="002309B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2309BC">
        <w:rPr>
          <w:rFonts w:ascii="ＭＳ 明朝" w:eastAsia="ＭＳ 明朝" w:hAnsi="ＭＳ 明朝" w:hint="eastAsia"/>
          <w:sz w:val="24"/>
          <w:szCs w:val="24"/>
        </w:rPr>
        <w:t xml:space="preserve">　第１回：事業の理解促進と資源の洗い出し</w:t>
      </w:r>
      <w:r w:rsidR="003E085B">
        <w:rPr>
          <w:rFonts w:ascii="ＭＳ 明朝" w:eastAsia="ＭＳ 明朝" w:hAnsi="ＭＳ 明朝" w:hint="eastAsia"/>
          <w:sz w:val="24"/>
          <w:szCs w:val="24"/>
        </w:rPr>
        <w:t>，事業者・団体等の掘り起こし</w:t>
      </w:r>
    </w:p>
    <w:p w14:paraId="3950E7A2" w14:textId="11A53B16" w:rsidR="002309BC" w:rsidRDefault="00A10680" w:rsidP="00A10680">
      <w:pPr>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2309B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2309BC">
        <w:rPr>
          <w:rFonts w:ascii="ＭＳ 明朝" w:eastAsia="ＭＳ 明朝" w:hAnsi="ＭＳ 明朝" w:hint="eastAsia"/>
          <w:sz w:val="24"/>
          <w:szCs w:val="24"/>
        </w:rPr>
        <w:t xml:space="preserve">　第２回</w:t>
      </w:r>
      <w:r w:rsidR="00E2506F">
        <w:rPr>
          <w:rFonts w:ascii="ＭＳ 明朝" w:eastAsia="ＭＳ 明朝" w:hAnsi="ＭＳ 明朝" w:hint="eastAsia"/>
          <w:sz w:val="24"/>
          <w:szCs w:val="24"/>
        </w:rPr>
        <w:t>：</w:t>
      </w:r>
      <w:r w:rsidR="00E2506F">
        <w:rPr>
          <w:rFonts w:ascii="ＭＳ 明朝" w:eastAsia="ＭＳ 明朝" w:hAnsi="ＭＳ 明朝" w:hint="eastAsia"/>
          <w:sz w:val="24"/>
          <w:szCs w:val="24"/>
        </w:rPr>
        <w:t>モデルコースの設定（複数の市町村を巡るテーマ別のコース設定）</w:t>
      </w:r>
    </w:p>
    <w:p w14:paraId="73485C02" w14:textId="76ED327A" w:rsidR="00A10680" w:rsidRDefault="00CF663D" w:rsidP="00A10680">
      <w:pPr>
        <w:rPr>
          <w:rFonts w:ascii="ＭＳ 明朝" w:eastAsia="ＭＳ 明朝" w:hAnsi="ＭＳ 明朝"/>
          <w:sz w:val="24"/>
          <w:szCs w:val="24"/>
        </w:rPr>
      </w:pPr>
      <w:r>
        <w:rPr>
          <w:rFonts w:ascii="ＭＳ 明朝" w:eastAsia="ＭＳ 明朝" w:hAnsi="ＭＳ 明朝" w:hint="eastAsia"/>
          <w:sz w:val="24"/>
          <w:szCs w:val="24"/>
        </w:rPr>
        <w:t>（２）体験型観光コンテンツの開発</w:t>
      </w:r>
      <w:r w:rsidR="003E085B">
        <w:rPr>
          <w:rFonts w:ascii="ＭＳ 明朝" w:eastAsia="ＭＳ 明朝" w:hAnsi="ＭＳ 明朝" w:hint="eastAsia"/>
          <w:sz w:val="24"/>
          <w:szCs w:val="24"/>
        </w:rPr>
        <w:t>・磨き上げ支援</w:t>
      </w:r>
    </w:p>
    <w:p w14:paraId="06851204" w14:textId="77777777" w:rsidR="003E085B" w:rsidRDefault="003E085B" w:rsidP="00A10680">
      <w:pPr>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ＭＳ 明朝" w:eastAsia="ＭＳ 明朝" w:hAnsi="ＭＳ 明朝" w:hint="eastAsia"/>
          <w:sz w:val="24"/>
          <w:szCs w:val="24"/>
        </w:rPr>
        <w:t xml:space="preserve">　事業者・団体等に対して，コーディネーターを派遣し，個別フォーローで観光商品</w:t>
      </w:r>
    </w:p>
    <w:p w14:paraId="624D5384" w14:textId="58ED3F1C" w:rsidR="003E085B" w:rsidRDefault="003E085B" w:rsidP="00A10680">
      <w:pPr>
        <w:rPr>
          <w:rFonts w:ascii="ＭＳ 明朝" w:eastAsia="ＭＳ 明朝" w:hAnsi="ＭＳ 明朝"/>
          <w:sz w:val="24"/>
          <w:szCs w:val="24"/>
        </w:rPr>
      </w:pPr>
      <w:r>
        <w:rPr>
          <w:rFonts w:ascii="ＭＳ 明朝" w:eastAsia="ＭＳ 明朝" w:hAnsi="ＭＳ 明朝" w:hint="eastAsia"/>
          <w:sz w:val="24"/>
          <w:szCs w:val="24"/>
        </w:rPr>
        <w:t xml:space="preserve">　　　</w:t>
      </w:r>
      <w:r w:rsidR="00CF663D">
        <w:rPr>
          <w:rFonts w:ascii="ＭＳ 明朝" w:eastAsia="ＭＳ 明朝" w:hAnsi="ＭＳ 明朝" w:hint="eastAsia"/>
          <w:sz w:val="24"/>
          <w:szCs w:val="24"/>
        </w:rPr>
        <w:t>の開発</w:t>
      </w:r>
      <w:r>
        <w:rPr>
          <w:rFonts w:ascii="ＭＳ 明朝" w:eastAsia="ＭＳ 明朝" w:hAnsi="ＭＳ 明朝" w:hint="eastAsia"/>
          <w:sz w:val="24"/>
          <w:szCs w:val="24"/>
        </w:rPr>
        <w:t>・磨き上げを支援</w:t>
      </w:r>
      <w:r w:rsidR="005647CD">
        <w:rPr>
          <w:rFonts w:ascii="ＭＳ 明朝" w:eastAsia="ＭＳ 明朝" w:hAnsi="ＭＳ 明朝" w:hint="eastAsia"/>
          <w:sz w:val="24"/>
          <w:szCs w:val="24"/>
        </w:rPr>
        <w:t>する。</w:t>
      </w:r>
    </w:p>
    <w:p w14:paraId="2E3A050A" w14:textId="51AF148E" w:rsidR="003E085B" w:rsidRDefault="003E085B" w:rsidP="00A10680">
      <w:pPr>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1721A4">
        <w:rPr>
          <w:rFonts w:ascii="ＭＳ 明朝" w:eastAsia="ＭＳ 明朝" w:hAnsi="ＭＳ 明朝" w:hint="eastAsia"/>
          <w:sz w:val="24"/>
          <w:szCs w:val="24"/>
        </w:rPr>
        <w:t xml:space="preserve">　１事業者・団体等に対して，５日程度</w:t>
      </w:r>
      <w:r>
        <w:rPr>
          <w:rFonts w:ascii="ＭＳ 明朝" w:eastAsia="ＭＳ 明朝" w:hAnsi="ＭＳ 明朝" w:hint="eastAsia"/>
          <w:sz w:val="24"/>
          <w:szCs w:val="24"/>
        </w:rPr>
        <w:t>の個別フォーローを行う。</w:t>
      </w:r>
    </w:p>
    <w:p w14:paraId="1341997A" w14:textId="77777777" w:rsidR="005C00D0" w:rsidRDefault="003E085B" w:rsidP="005C00D0">
      <w:pPr>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5C00D0">
        <w:rPr>
          <w:rFonts w:ascii="ＭＳ 明朝" w:eastAsia="ＭＳ 明朝" w:hAnsi="ＭＳ 明朝" w:hint="eastAsia"/>
          <w:sz w:val="24"/>
          <w:szCs w:val="24"/>
        </w:rPr>
        <w:t xml:space="preserve">　１市町村につき，最低１商品</w:t>
      </w:r>
      <w:r>
        <w:rPr>
          <w:rFonts w:ascii="ＭＳ 明朝" w:eastAsia="ＭＳ 明朝" w:hAnsi="ＭＳ 明朝" w:hint="eastAsia"/>
          <w:sz w:val="24"/>
          <w:szCs w:val="24"/>
        </w:rPr>
        <w:t>以上</w:t>
      </w:r>
      <w:r w:rsidR="001721A4">
        <w:rPr>
          <w:rFonts w:ascii="ＭＳ 明朝" w:eastAsia="ＭＳ 明朝" w:hAnsi="ＭＳ 明朝" w:hint="eastAsia"/>
          <w:sz w:val="24"/>
          <w:szCs w:val="24"/>
        </w:rPr>
        <w:t>かつ東部圏域内合計２０商品以上</w:t>
      </w:r>
      <w:r>
        <w:rPr>
          <w:rFonts w:ascii="ＭＳ 明朝" w:eastAsia="ＭＳ 明朝" w:hAnsi="ＭＳ 明朝" w:hint="eastAsia"/>
          <w:sz w:val="24"/>
          <w:szCs w:val="24"/>
        </w:rPr>
        <w:t>の体験型観光コ</w:t>
      </w:r>
    </w:p>
    <w:p w14:paraId="30F44F5E" w14:textId="62329756" w:rsidR="00434FE6" w:rsidRDefault="003E085B" w:rsidP="00434FE6">
      <w:pPr>
        <w:ind w:firstLineChars="300" w:firstLine="720"/>
        <w:rPr>
          <w:rFonts w:ascii="ＭＳ 明朝" w:eastAsia="ＭＳ 明朝" w:hAnsi="ＭＳ 明朝"/>
          <w:sz w:val="24"/>
          <w:szCs w:val="24"/>
        </w:rPr>
      </w:pPr>
      <w:r>
        <w:rPr>
          <w:rFonts w:ascii="ＭＳ 明朝" w:eastAsia="ＭＳ 明朝" w:hAnsi="ＭＳ 明朝" w:hint="eastAsia"/>
          <w:sz w:val="24"/>
          <w:szCs w:val="24"/>
        </w:rPr>
        <w:t>ン</w:t>
      </w:r>
      <w:r w:rsidR="001721A4">
        <w:rPr>
          <w:rFonts w:ascii="ＭＳ 明朝" w:eastAsia="ＭＳ 明朝" w:hAnsi="ＭＳ 明朝" w:hint="eastAsia"/>
          <w:sz w:val="24"/>
          <w:szCs w:val="24"/>
        </w:rPr>
        <w:t>テンツの開発</w:t>
      </w:r>
      <w:r w:rsidR="00F611BB">
        <w:rPr>
          <w:rFonts w:ascii="ＭＳ 明朝" w:eastAsia="ＭＳ 明朝" w:hAnsi="ＭＳ 明朝" w:hint="eastAsia"/>
          <w:sz w:val="24"/>
          <w:szCs w:val="24"/>
        </w:rPr>
        <w:t>・</w:t>
      </w:r>
      <w:r w:rsidR="00F611BB">
        <w:rPr>
          <w:rFonts w:ascii="ＭＳ 明朝" w:eastAsia="ＭＳ 明朝" w:hAnsi="ＭＳ 明朝"/>
          <w:sz w:val="24"/>
          <w:szCs w:val="24"/>
        </w:rPr>
        <w:t>磨き上げを実施し</w:t>
      </w:r>
      <w:r w:rsidR="00F611BB">
        <w:rPr>
          <w:rFonts w:ascii="ＭＳ 明朝" w:eastAsia="ＭＳ 明朝" w:hAnsi="ＭＳ 明朝" w:hint="eastAsia"/>
          <w:sz w:val="24"/>
          <w:szCs w:val="24"/>
        </w:rPr>
        <w:t>，</w:t>
      </w:r>
      <w:r w:rsidR="00F611BB">
        <w:rPr>
          <w:rFonts w:ascii="ＭＳ 明朝" w:eastAsia="ＭＳ 明朝" w:hAnsi="ＭＳ 明朝"/>
          <w:sz w:val="24"/>
          <w:szCs w:val="24"/>
        </w:rPr>
        <w:t>機構ウェブサイト</w:t>
      </w:r>
      <w:r w:rsidR="00F611BB">
        <w:rPr>
          <w:rFonts w:ascii="ＭＳ 明朝" w:eastAsia="ＭＳ 明朝" w:hAnsi="ＭＳ 明朝" w:hint="eastAsia"/>
          <w:sz w:val="24"/>
          <w:szCs w:val="24"/>
        </w:rPr>
        <w:t>へ商品として</w:t>
      </w:r>
      <w:r w:rsidR="00FC0C2E">
        <w:rPr>
          <w:rFonts w:ascii="ＭＳ 明朝" w:eastAsia="ＭＳ 明朝" w:hAnsi="ＭＳ 明朝"/>
          <w:sz w:val="24"/>
          <w:szCs w:val="24"/>
        </w:rPr>
        <w:t>掲載する</w:t>
      </w:r>
      <w:r w:rsidR="00F611BB">
        <w:rPr>
          <w:rFonts w:ascii="ＭＳ 明朝" w:eastAsia="ＭＳ 明朝" w:hAnsi="ＭＳ 明朝"/>
          <w:sz w:val="24"/>
          <w:szCs w:val="24"/>
        </w:rPr>
        <w:t>。</w:t>
      </w:r>
    </w:p>
    <w:p w14:paraId="7307A4E0" w14:textId="6F8DFD08" w:rsidR="00FC0C2E" w:rsidRDefault="00FC0C2E" w:rsidP="00FC0C2E">
      <w:pPr>
        <w:ind w:leftChars="300" w:left="750" w:hangingChars="50" w:hanging="120"/>
        <w:rPr>
          <w:rFonts w:ascii="ＭＳ 明朝" w:eastAsia="ＭＳ 明朝" w:hAnsi="ＭＳ 明朝"/>
          <w:sz w:val="24"/>
          <w:szCs w:val="24"/>
        </w:rPr>
      </w:pPr>
      <w:r>
        <w:rPr>
          <w:rFonts w:ascii="ＭＳ 明朝" w:eastAsia="ＭＳ 明朝" w:hAnsi="ＭＳ 明朝" w:hint="eastAsia"/>
          <w:sz w:val="24"/>
          <w:szCs w:val="24"/>
        </w:rPr>
        <w:t xml:space="preserve">　 また，インバウンド向けのウェブサイトへの商品掲載を希望する事業者に対して，適切な支援を行う。</w:t>
      </w:r>
    </w:p>
    <w:p w14:paraId="75FE8A30" w14:textId="76C02876" w:rsidR="00FC0C2E" w:rsidRDefault="00FC0C2E" w:rsidP="00434FE6">
      <w:pPr>
        <w:ind w:firstLineChars="300" w:firstLine="720"/>
        <w:rPr>
          <w:rFonts w:ascii="ＭＳ 明朝" w:eastAsia="ＭＳ 明朝" w:hAnsi="ＭＳ 明朝"/>
          <w:sz w:val="24"/>
          <w:szCs w:val="24"/>
        </w:rPr>
      </w:pPr>
    </w:p>
    <w:p w14:paraId="44DD2DC7" w14:textId="77777777" w:rsidR="00FC0C2E" w:rsidRPr="00FC0C2E" w:rsidRDefault="00FC0C2E" w:rsidP="00434FE6">
      <w:pPr>
        <w:ind w:firstLineChars="300" w:firstLine="720"/>
        <w:rPr>
          <w:rFonts w:ascii="ＭＳ 明朝" w:eastAsia="ＭＳ 明朝" w:hAnsi="ＭＳ 明朝" w:hint="eastAsia"/>
          <w:sz w:val="24"/>
          <w:szCs w:val="24"/>
        </w:rPr>
      </w:pPr>
    </w:p>
    <w:p w14:paraId="55485250" w14:textId="6A113392" w:rsidR="003E085B" w:rsidRDefault="005647CD" w:rsidP="00A10680">
      <w:pPr>
        <w:rPr>
          <w:rFonts w:ascii="ＭＳ 明朝" w:eastAsia="ＭＳ 明朝" w:hAnsi="ＭＳ 明朝"/>
          <w:sz w:val="24"/>
          <w:szCs w:val="24"/>
        </w:rPr>
      </w:pPr>
      <w:r>
        <w:rPr>
          <w:rFonts w:ascii="ＭＳ 明朝" w:eastAsia="ＭＳ 明朝" w:hAnsi="ＭＳ 明朝" w:hint="eastAsia"/>
          <w:sz w:val="24"/>
          <w:szCs w:val="24"/>
        </w:rPr>
        <w:lastRenderedPageBreak/>
        <w:t>（３</w:t>
      </w:r>
      <w:r w:rsidR="003E085B">
        <w:rPr>
          <w:rFonts w:ascii="ＭＳ 明朝" w:eastAsia="ＭＳ 明朝" w:hAnsi="ＭＳ 明朝" w:hint="eastAsia"/>
          <w:sz w:val="24"/>
          <w:szCs w:val="24"/>
        </w:rPr>
        <w:t>）体験型観光コンテンツの販売・PR支援</w:t>
      </w:r>
    </w:p>
    <w:p w14:paraId="3531BEFE" w14:textId="77100B6D" w:rsidR="005647CD" w:rsidRDefault="005647CD" w:rsidP="00A10680">
      <w:pPr>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ＭＳ 明朝" w:eastAsia="ＭＳ 明朝" w:hAnsi="ＭＳ 明朝" w:hint="eastAsia"/>
          <w:sz w:val="24"/>
          <w:szCs w:val="24"/>
        </w:rPr>
        <w:t xml:space="preserve">　開発した体験型観光コンテンツの撮影支援を行う。</w:t>
      </w:r>
    </w:p>
    <w:p w14:paraId="0909D132" w14:textId="03E759AE" w:rsidR="003E085B" w:rsidRDefault="003E085B" w:rsidP="00A10680">
      <w:pPr>
        <w:rPr>
          <w:rFonts w:ascii="ＭＳ 明朝" w:eastAsia="ＭＳ 明朝" w:hAnsi="ＭＳ 明朝"/>
          <w:sz w:val="24"/>
          <w:szCs w:val="24"/>
        </w:rPr>
      </w:pPr>
      <w:r>
        <w:rPr>
          <w:rFonts w:ascii="ＭＳ 明朝" w:eastAsia="ＭＳ 明朝" w:hAnsi="ＭＳ 明朝" w:hint="eastAsia"/>
          <w:sz w:val="24"/>
          <w:szCs w:val="24"/>
        </w:rPr>
        <w:t xml:space="preserve">　　</w:t>
      </w:r>
      <w:r w:rsidR="005647C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9773E3">
        <w:rPr>
          <w:rFonts w:ascii="ＭＳ 明朝" w:eastAsia="ＭＳ 明朝" w:hAnsi="ＭＳ 明朝" w:hint="eastAsia"/>
          <w:sz w:val="24"/>
          <w:szCs w:val="24"/>
        </w:rPr>
        <w:t xml:space="preserve">　</w:t>
      </w:r>
      <w:r w:rsidR="004F3B04" w:rsidRPr="00CB6ADB">
        <w:rPr>
          <w:rFonts w:ascii="ＭＳ 明朝" w:eastAsia="ＭＳ 明朝" w:hAnsi="ＭＳ 明朝" w:hint="eastAsia"/>
          <w:sz w:val="24"/>
          <w:szCs w:val="24"/>
        </w:rPr>
        <w:t>開発した体験型観光コンテンツ等の販路構築や販売促進に係る技術的支援を行う。</w:t>
      </w:r>
    </w:p>
    <w:p w14:paraId="04B6BFA5" w14:textId="77777777" w:rsidR="001D14A6" w:rsidRDefault="009773E3" w:rsidP="00434FE6">
      <w:pPr>
        <w:rPr>
          <w:rFonts w:ascii="ＭＳ 明朝" w:eastAsia="ＭＳ 明朝" w:hAnsi="ＭＳ 明朝"/>
          <w:sz w:val="24"/>
          <w:szCs w:val="24"/>
        </w:rPr>
      </w:pPr>
      <w:r>
        <w:rPr>
          <w:rFonts w:ascii="ＭＳ 明朝" w:eastAsia="ＭＳ 明朝" w:hAnsi="ＭＳ 明朝" w:hint="eastAsia"/>
          <w:sz w:val="24"/>
          <w:szCs w:val="24"/>
        </w:rPr>
        <w:t xml:space="preserve">　　</w:t>
      </w:r>
      <w:r w:rsidR="005647C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ＭＳ 明朝" w:eastAsia="ＭＳ 明朝" w:hAnsi="ＭＳ 明朝" w:hint="eastAsia"/>
          <w:sz w:val="24"/>
          <w:szCs w:val="24"/>
        </w:rPr>
        <w:t xml:space="preserve">　</w:t>
      </w:r>
      <w:r w:rsidR="001D14A6">
        <w:rPr>
          <w:rFonts w:ascii="ＭＳ 明朝" w:eastAsia="ＭＳ 明朝" w:hAnsi="ＭＳ 明朝" w:hint="eastAsia"/>
          <w:sz w:val="24"/>
          <w:szCs w:val="24"/>
        </w:rPr>
        <w:t>トリップアドバイザー等の</w:t>
      </w:r>
      <w:r w:rsidR="00D70A08">
        <w:rPr>
          <w:rFonts w:ascii="ＭＳ 明朝" w:eastAsia="ＭＳ 明朝" w:hAnsi="ＭＳ 明朝" w:hint="eastAsia"/>
          <w:sz w:val="24"/>
          <w:szCs w:val="24"/>
        </w:rPr>
        <w:t>オンライントラベルエージェント（個人向け）やメディ</w:t>
      </w:r>
    </w:p>
    <w:p w14:paraId="7B62046A" w14:textId="77777777" w:rsidR="001D14A6" w:rsidRDefault="00D70A08" w:rsidP="001D14A6">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ア系旅行会社（団体向け）</w:t>
      </w:r>
      <w:r w:rsidR="008C7865">
        <w:rPr>
          <w:rFonts w:ascii="ＭＳ 明朝" w:eastAsia="ＭＳ 明朝" w:hAnsi="ＭＳ 明朝" w:hint="eastAsia"/>
          <w:sz w:val="24"/>
          <w:szCs w:val="24"/>
        </w:rPr>
        <w:t>への販売</w:t>
      </w:r>
      <w:r w:rsidR="005647CD">
        <w:rPr>
          <w:rFonts w:ascii="ＭＳ 明朝" w:eastAsia="ＭＳ 明朝" w:hAnsi="ＭＳ 明朝" w:hint="eastAsia"/>
          <w:sz w:val="24"/>
          <w:szCs w:val="24"/>
        </w:rPr>
        <w:t>，</w:t>
      </w:r>
      <w:r>
        <w:rPr>
          <w:rFonts w:ascii="ＭＳ 明朝" w:eastAsia="ＭＳ 明朝" w:hAnsi="ＭＳ 明朝" w:hint="eastAsia"/>
          <w:sz w:val="24"/>
          <w:szCs w:val="24"/>
        </w:rPr>
        <w:t>旅行メディアへの掲載（雑誌やネット</w:t>
      </w:r>
      <w:r w:rsidR="00075FF1">
        <w:rPr>
          <w:rFonts w:ascii="ＭＳ 明朝" w:eastAsia="ＭＳ 明朝" w:hAnsi="ＭＳ 明朝" w:hint="eastAsia"/>
          <w:sz w:val="24"/>
          <w:szCs w:val="24"/>
        </w:rPr>
        <w:t>等</w:t>
      </w:r>
      <w:r>
        <w:rPr>
          <w:rFonts w:ascii="ＭＳ 明朝" w:eastAsia="ＭＳ 明朝" w:hAnsi="ＭＳ 明朝" w:hint="eastAsia"/>
          <w:sz w:val="24"/>
          <w:szCs w:val="24"/>
        </w:rPr>
        <w:t>）</w:t>
      </w:r>
      <w:r w:rsidR="008C7865">
        <w:rPr>
          <w:rFonts w:ascii="ＭＳ 明朝" w:eastAsia="ＭＳ 明朝" w:hAnsi="ＭＳ 明朝" w:hint="eastAsia"/>
          <w:sz w:val="24"/>
          <w:szCs w:val="24"/>
        </w:rPr>
        <w:t>等の</w:t>
      </w:r>
    </w:p>
    <w:p w14:paraId="43F65896" w14:textId="003E918A" w:rsidR="005647CD" w:rsidRDefault="008C7865" w:rsidP="001D14A6">
      <w:pPr>
        <w:ind w:firstLineChars="300" w:firstLine="720"/>
        <w:rPr>
          <w:rFonts w:ascii="ＭＳ 明朝" w:eastAsia="ＭＳ 明朝" w:hAnsi="ＭＳ 明朝"/>
          <w:sz w:val="24"/>
          <w:szCs w:val="24"/>
        </w:rPr>
      </w:pPr>
      <w:r>
        <w:rPr>
          <w:rFonts w:ascii="ＭＳ 明朝" w:eastAsia="ＭＳ 明朝" w:hAnsi="ＭＳ 明朝" w:hint="eastAsia"/>
          <w:sz w:val="24"/>
          <w:szCs w:val="24"/>
        </w:rPr>
        <w:t>支援</w:t>
      </w:r>
      <w:r w:rsidR="00075FF1">
        <w:rPr>
          <w:rFonts w:ascii="ＭＳ 明朝" w:eastAsia="ＭＳ 明朝" w:hAnsi="ＭＳ 明朝" w:hint="eastAsia"/>
          <w:sz w:val="24"/>
          <w:szCs w:val="24"/>
        </w:rPr>
        <w:t>を行う。</w:t>
      </w:r>
    </w:p>
    <w:p w14:paraId="6B243942" w14:textId="40EB425A" w:rsidR="00075FF1" w:rsidRDefault="005647CD" w:rsidP="00CB6ADB">
      <w:pPr>
        <w:rPr>
          <w:rFonts w:ascii="ＭＳ 明朝" w:eastAsia="ＭＳ 明朝" w:hAnsi="ＭＳ 明朝"/>
          <w:sz w:val="24"/>
          <w:szCs w:val="24"/>
        </w:rPr>
      </w:pPr>
      <w:r>
        <w:rPr>
          <w:rFonts w:ascii="ＭＳ 明朝" w:eastAsia="ＭＳ 明朝" w:hAnsi="ＭＳ 明朝" w:hint="eastAsia"/>
          <w:sz w:val="24"/>
          <w:szCs w:val="24"/>
        </w:rPr>
        <w:t>（４</w:t>
      </w:r>
      <w:r w:rsidR="00075FF1">
        <w:rPr>
          <w:rFonts w:ascii="ＭＳ 明朝" w:eastAsia="ＭＳ 明朝" w:hAnsi="ＭＳ 明朝" w:hint="eastAsia"/>
          <w:sz w:val="24"/>
          <w:szCs w:val="24"/>
        </w:rPr>
        <w:t>）協議会への事業報告等</w:t>
      </w:r>
    </w:p>
    <w:p w14:paraId="2982C2DF" w14:textId="77777777" w:rsidR="00C21098" w:rsidRDefault="00075FF1" w:rsidP="00C21098">
      <w:pPr>
        <w:rPr>
          <w:rFonts w:ascii="ＭＳ 明朝" w:eastAsia="ＭＳ 明朝" w:hAnsi="ＭＳ 明朝"/>
          <w:sz w:val="24"/>
          <w:szCs w:val="24"/>
        </w:rPr>
      </w:pPr>
      <w:r>
        <w:rPr>
          <w:rFonts w:ascii="ＭＳ 明朝" w:eastAsia="ＭＳ 明朝" w:hAnsi="ＭＳ 明朝" w:hint="eastAsia"/>
          <w:sz w:val="24"/>
          <w:szCs w:val="24"/>
        </w:rPr>
        <w:t xml:space="preserve">　　　</w:t>
      </w:r>
      <w:r w:rsidR="000501AC">
        <w:rPr>
          <w:rFonts w:ascii="ＭＳ 明朝" w:eastAsia="ＭＳ 明朝" w:hAnsi="ＭＳ 明朝" w:hint="eastAsia"/>
          <w:sz w:val="24"/>
          <w:szCs w:val="24"/>
        </w:rPr>
        <w:t>年３回程度実施を予定している機構の協議会（社員，</w:t>
      </w:r>
      <w:r w:rsidR="00CF663D">
        <w:rPr>
          <w:rFonts w:ascii="ＭＳ 明朝" w:eastAsia="ＭＳ 明朝" w:hAnsi="ＭＳ 明朝" w:hint="eastAsia"/>
          <w:sz w:val="24"/>
          <w:szCs w:val="24"/>
        </w:rPr>
        <w:t>賛助会員が対象）において</w:t>
      </w:r>
      <w:r w:rsidR="005647CD">
        <w:rPr>
          <w:rFonts w:ascii="ＭＳ 明朝" w:eastAsia="ＭＳ 明朝" w:hAnsi="ＭＳ 明朝" w:hint="eastAsia"/>
          <w:sz w:val="24"/>
          <w:szCs w:val="24"/>
        </w:rPr>
        <w:t>，</w:t>
      </w:r>
      <w:r w:rsidR="00CF663D">
        <w:rPr>
          <w:rFonts w:ascii="ＭＳ 明朝" w:eastAsia="ＭＳ 明朝" w:hAnsi="ＭＳ 明朝" w:hint="eastAsia"/>
          <w:sz w:val="24"/>
          <w:szCs w:val="24"/>
        </w:rPr>
        <w:t>本</w:t>
      </w:r>
    </w:p>
    <w:p w14:paraId="14CF308D" w14:textId="2C9CB3E4" w:rsidR="00075FF1" w:rsidRDefault="00CF663D" w:rsidP="00C21098">
      <w:pPr>
        <w:ind w:firstLineChars="200" w:firstLine="480"/>
        <w:rPr>
          <w:rFonts w:ascii="ＭＳ 明朝" w:eastAsia="ＭＳ 明朝" w:hAnsi="ＭＳ 明朝"/>
          <w:sz w:val="24"/>
          <w:szCs w:val="24"/>
        </w:rPr>
      </w:pPr>
      <w:r>
        <w:rPr>
          <w:rFonts w:ascii="ＭＳ 明朝" w:eastAsia="ＭＳ 明朝" w:hAnsi="ＭＳ 明朝" w:hint="eastAsia"/>
          <w:sz w:val="24"/>
          <w:szCs w:val="24"/>
        </w:rPr>
        <w:t>事業の事業内容</w:t>
      </w:r>
      <w:r w:rsidR="005647CD">
        <w:rPr>
          <w:rFonts w:ascii="ＭＳ 明朝" w:eastAsia="ＭＳ 明朝" w:hAnsi="ＭＳ 明朝" w:hint="eastAsia"/>
          <w:sz w:val="24"/>
          <w:szCs w:val="24"/>
        </w:rPr>
        <w:t>，</w:t>
      </w:r>
      <w:r>
        <w:rPr>
          <w:rFonts w:ascii="ＭＳ 明朝" w:eastAsia="ＭＳ 明朝" w:hAnsi="ＭＳ 明朝" w:hint="eastAsia"/>
          <w:sz w:val="24"/>
          <w:szCs w:val="24"/>
        </w:rPr>
        <w:t>進捗状況</w:t>
      </w:r>
      <w:r w:rsidR="005647CD">
        <w:rPr>
          <w:rFonts w:ascii="ＭＳ 明朝" w:eastAsia="ＭＳ 明朝" w:hAnsi="ＭＳ 明朝" w:hint="eastAsia"/>
          <w:sz w:val="24"/>
          <w:szCs w:val="24"/>
        </w:rPr>
        <w:t>，</w:t>
      </w:r>
      <w:r>
        <w:rPr>
          <w:rFonts w:ascii="ＭＳ 明朝" w:eastAsia="ＭＳ 明朝" w:hAnsi="ＭＳ 明朝" w:hint="eastAsia"/>
          <w:sz w:val="24"/>
          <w:szCs w:val="24"/>
        </w:rPr>
        <w:t>成果等を報告すること。</w:t>
      </w:r>
    </w:p>
    <w:p w14:paraId="473390FB" w14:textId="372344BE" w:rsidR="000217DF" w:rsidRDefault="000217DF" w:rsidP="000217DF">
      <w:pPr>
        <w:rPr>
          <w:rFonts w:ascii="ＭＳ 明朝" w:eastAsia="ＭＳ 明朝" w:hAnsi="ＭＳ 明朝"/>
          <w:sz w:val="24"/>
          <w:szCs w:val="24"/>
        </w:rPr>
      </w:pPr>
      <w:r>
        <w:rPr>
          <w:rFonts w:ascii="ＭＳ 明朝" w:eastAsia="ＭＳ 明朝" w:hAnsi="ＭＳ 明朝" w:hint="eastAsia"/>
          <w:sz w:val="24"/>
          <w:szCs w:val="24"/>
        </w:rPr>
        <w:t>（</w:t>
      </w:r>
      <w:r w:rsidR="005647CD">
        <w:rPr>
          <w:rFonts w:ascii="ＭＳ 明朝" w:eastAsia="ＭＳ 明朝" w:hAnsi="ＭＳ 明朝" w:hint="eastAsia"/>
          <w:sz w:val="24"/>
          <w:szCs w:val="24"/>
        </w:rPr>
        <w:t>５</w:t>
      </w:r>
      <w:r>
        <w:rPr>
          <w:rFonts w:ascii="ＭＳ 明朝" w:eastAsia="ＭＳ 明朝" w:hAnsi="ＭＳ 明朝" w:hint="eastAsia"/>
          <w:sz w:val="24"/>
          <w:szCs w:val="24"/>
        </w:rPr>
        <w:t>）</w:t>
      </w:r>
      <w:r w:rsidR="005647CD">
        <w:rPr>
          <w:rFonts w:ascii="ＭＳ 明朝" w:eastAsia="ＭＳ 明朝" w:hAnsi="ＭＳ 明朝" w:hint="eastAsia"/>
          <w:sz w:val="24"/>
          <w:szCs w:val="24"/>
        </w:rPr>
        <w:t>電子パンフレット</w:t>
      </w:r>
      <w:r w:rsidRPr="00CB6ADB">
        <w:rPr>
          <w:rFonts w:ascii="ＭＳ 明朝" w:eastAsia="ＭＳ 明朝" w:hAnsi="ＭＳ 明朝" w:hint="eastAsia"/>
          <w:sz w:val="24"/>
          <w:szCs w:val="24"/>
        </w:rPr>
        <w:t>の作成</w:t>
      </w:r>
    </w:p>
    <w:p w14:paraId="2C8AC2EB" w14:textId="77777777" w:rsidR="00F60CA1" w:rsidRDefault="000217DF" w:rsidP="00F60CA1">
      <w:pPr>
        <w:ind w:firstLineChars="300" w:firstLine="720"/>
        <w:rPr>
          <w:rFonts w:ascii="ＭＳ 明朝" w:eastAsia="ＭＳ 明朝" w:hAnsi="ＭＳ 明朝"/>
          <w:sz w:val="24"/>
          <w:szCs w:val="24"/>
        </w:rPr>
      </w:pPr>
      <w:r w:rsidRPr="00CB6ADB">
        <w:rPr>
          <w:rFonts w:ascii="ＭＳ 明朝" w:eastAsia="ＭＳ 明朝" w:hAnsi="ＭＳ 明朝" w:hint="eastAsia"/>
          <w:sz w:val="24"/>
          <w:szCs w:val="24"/>
        </w:rPr>
        <w:t>開発した体験型観光コンテンツ</w:t>
      </w:r>
      <w:r w:rsidR="005647CD">
        <w:rPr>
          <w:rFonts w:ascii="ＭＳ 明朝" w:eastAsia="ＭＳ 明朝" w:hAnsi="ＭＳ 明朝" w:hint="eastAsia"/>
          <w:sz w:val="24"/>
          <w:szCs w:val="24"/>
        </w:rPr>
        <w:t>を掲載した電子パンフレットを作成すること。</w:t>
      </w:r>
      <w:r w:rsidR="00C21098">
        <w:rPr>
          <w:rFonts w:ascii="ＭＳ 明朝" w:eastAsia="ＭＳ 明朝" w:hAnsi="ＭＳ 明朝" w:hint="eastAsia"/>
          <w:sz w:val="24"/>
          <w:szCs w:val="24"/>
        </w:rPr>
        <w:t>また，</w:t>
      </w:r>
    </w:p>
    <w:p w14:paraId="614D1E83" w14:textId="77777777" w:rsidR="00F60CA1" w:rsidRDefault="00C21098" w:rsidP="00F60CA1">
      <w:pPr>
        <w:ind w:firstLineChars="200" w:firstLine="480"/>
        <w:rPr>
          <w:rFonts w:ascii="ＭＳ 明朝" w:eastAsia="ＭＳ 明朝" w:hAnsi="ＭＳ 明朝"/>
          <w:sz w:val="24"/>
          <w:szCs w:val="24"/>
        </w:rPr>
      </w:pPr>
      <w:r>
        <w:rPr>
          <w:rFonts w:ascii="ＭＳ 明朝" w:eastAsia="ＭＳ 明朝" w:hAnsi="ＭＳ 明朝" w:hint="eastAsia"/>
          <w:sz w:val="24"/>
          <w:szCs w:val="24"/>
        </w:rPr>
        <w:t>開発した体験型観光コンテンツを</w:t>
      </w:r>
      <w:r w:rsidR="000217DF" w:rsidRPr="00CB6ADB">
        <w:rPr>
          <w:rFonts w:ascii="ＭＳ 明朝" w:eastAsia="ＭＳ 明朝" w:hAnsi="ＭＳ 明朝" w:hint="eastAsia"/>
          <w:sz w:val="24"/>
          <w:szCs w:val="24"/>
        </w:rPr>
        <w:t>周遊</w:t>
      </w:r>
      <w:r>
        <w:rPr>
          <w:rFonts w:ascii="ＭＳ 明朝" w:eastAsia="ＭＳ 明朝" w:hAnsi="ＭＳ 明朝" w:hint="eastAsia"/>
          <w:sz w:val="24"/>
          <w:szCs w:val="24"/>
        </w:rPr>
        <w:t>する</w:t>
      </w:r>
      <w:r w:rsidR="000217DF" w:rsidRPr="00CB6ADB">
        <w:rPr>
          <w:rFonts w:ascii="ＭＳ 明朝" w:eastAsia="ＭＳ 明朝" w:hAnsi="ＭＳ 明朝" w:hint="eastAsia"/>
          <w:sz w:val="24"/>
          <w:szCs w:val="24"/>
        </w:rPr>
        <w:t>モデルコース</w:t>
      </w:r>
      <w:r w:rsidR="00F60CA1">
        <w:rPr>
          <w:rFonts w:ascii="ＭＳ 明朝" w:eastAsia="ＭＳ 明朝" w:hAnsi="ＭＳ 明朝" w:hint="eastAsia"/>
          <w:sz w:val="24"/>
          <w:szCs w:val="24"/>
        </w:rPr>
        <w:t>を掲載した</w:t>
      </w:r>
      <w:r w:rsidR="000217DF">
        <w:rPr>
          <w:rFonts w:ascii="ＭＳ 明朝" w:eastAsia="ＭＳ 明朝" w:hAnsi="ＭＳ 明朝" w:hint="eastAsia"/>
          <w:sz w:val="24"/>
          <w:szCs w:val="24"/>
        </w:rPr>
        <w:t>電子パンフレット</w:t>
      </w:r>
    </w:p>
    <w:p w14:paraId="7E773C3D" w14:textId="77777777" w:rsidR="00F60CA1" w:rsidRDefault="000217DF" w:rsidP="00F60CA1">
      <w:pPr>
        <w:ind w:firstLineChars="200" w:firstLine="480"/>
        <w:rPr>
          <w:rFonts w:ascii="ＭＳ 明朝" w:eastAsia="ＭＳ 明朝" w:hAnsi="ＭＳ 明朝"/>
          <w:sz w:val="24"/>
          <w:szCs w:val="24"/>
        </w:rPr>
      </w:pPr>
      <w:r w:rsidRPr="00CB6ADB">
        <w:rPr>
          <w:rFonts w:ascii="ＭＳ 明朝" w:eastAsia="ＭＳ 明朝" w:hAnsi="ＭＳ 明朝" w:hint="eastAsia"/>
          <w:sz w:val="24"/>
          <w:szCs w:val="24"/>
        </w:rPr>
        <w:t>を作成</w:t>
      </w:r>
      <w:r w:rsidR="005647CD">
        <w:rPr>
          <w:rFonts w:ascii="ＭＳ 明朝" w:eastAsia="ＭＳ 明朝" w:hAnsi="ＭＳ 明朝" w:hint="eastAsia"/>
          <w:sz w:val="24"/>
          <w:szCs w:val="24"/>
        </w:rPr>
        <w:t>すること。</w:t>
      </w:r>
      <w:r w:rsidR="005C1867">
        <w:rPr>
          <w:rFonts w:ascii="ＭＳ 明朝" w:eastAsia="ＭＳ 明朝" w:hAnsi="ＭＳ 明朝" w:hint="eastAsia"/>
          <w:sz w:val="24"/>
          <w:szCs w:val="24"/>
        </w:rPr>
        <w:t>（個人旅行者が周遊する場合に参考となるＪＲやバス，おもてなしタ</w:t>
      </w:r>
    </w:p>
    <w:p w14:paraId="2EE5E634" w14:textId="079872C2" w:rsidR="000217DF" w:rsidRPr="005C1867" w:rsidRDefault="005C1867" w:rsidP="00F60CA1">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クシー等を組み合わせた最も合理的なアクセス方法及び所要時間を記載すること。）</w:t>
      </w:r>
    </w:p>
    <w:p w14:paraId="79456576" w14:textId="77777777" w:rsidR="00075FF1" w:rsidRPr="00CF663D" w:rsidRDefault="00075FF1" w:rsidP="00CB6ADB">
      <w:pPr>
        <w:rPr>
          <w:rFonts w:ascii="ＭＳ 明朝" w:eastAsia="ＭＳ 明朝" w:hAnsi="ＭＳ 明朝"/>
          <w:sz w:val="24"/>
          <w:szCs w:val="24"/>
        </w:rPr>
      </w:pPr>
    </w:p>
    <w:p w14:paraId="721B5DE0" w14:textId="3714E433" w:rsidR="00A65C5F" w:rsidRPr="00490EA2" w:rsidRDefault="00341CE8">
      <w:pPr>
        <w:rPr>
          <w:rFonts w:ascii="ＭＳ 明朝" w:eastAsia="ＭＳ 明朝" w:hAnsi="ＭＳ 明朝"/>
          <w:sz w:val="24"/>
          <w:szCs w:val="24"/>
        </w:rPr>
      </w:pPr>
      <w:r w:rsidRPr="00490EA2">
        <w:rPr>
          <w:rFonts w:ascii="ＭＳ 明朝" w:eastAsia="ＭＳ 明朝" w:hAnsi="ＭＳ 明朝" w:hint="eastAsia"/>
          <w:b/>
          <w:sz w:val="24"/>
          <w:szCs w:val="24"/>
        </w:rPr>
        <w:t>４</w:t>
      </w:r>
      <w:r w:rsidR="00943F48" w:rsidRPr="00490EA2">
        <w:rPr>
          <w:rFonts w:ascii="ＭＳ 明朝" w:eastAsia="ＭＳ 明朝" w:hAnsi="ＭＳ 明朝" w:hint="eastAsia"/>
          <w:b/>
          <w:sz w:val="24"/>
          <w:szCs w:val="24"/>
        </w:rPr>
        <w:t xml:space="preserve">　</w:t>
      </w:r>
      <w:r w:rsidR="00880A29" w:rsidRPr="00490EA2">
        <w:rPr>
          <w:rFonts w:ascii="ＭＳ 明朝" w:eastAsia="ＭＳ 明朝" w:hAnsi="ＭＳ 明朝"/>
          <w:b/>
          <w:sz w:val="24"/>
          <w:szCs w:val="24"/>
        </w:rPr>
        <w:t>委託料上限額</w:t>
      </w:r>
    </w:p>
    <w:p w14:paraId="1EED48AC" w14:textId="46EC1E0A" w:rsidR="00880A29" w:rsidRPr="00490EA2" w:rsidRDefault="00AA3819" w:rsidP="00A65C5F">
      <w:pPr>
        <w:ind w:firstLineChars="200" w:firstLine="480"/>
        <w:rPr>
          <w:rFonts w:ascii="ＭＳ 明朝" w:eastAsia="ＭＳ 明朝" w:hAnsi="ＭＳ 明朝"/>
          <w:sz w:val="24"/>
          <w:szCs w:val="24"/>
        </w:rPr>
      </w:pPr>
      <w:r w:rsidRPr="00490EA2">
        <w:rPr>
          <w:rFonts w:ascii="ＭＳ 明朝" w:eastAsia="ＭＳ 明朝" w:hAnsi="ＭＳ 明朝" w:hint="eastAsia"/>
          <w:sz w:val="24"/>
          <w:szCs w:val="24"/>
        </w:rPr>
        <w:t>５，０</w:t>
      </w:r>
      <w:r w:rsidR="00943F48" w:rsidRPr="00490EA2">
        <w:rPr>
          <w:rFonts w:ascii="ＭＳ 明朝" w:eastAsia="ＭＳ 明朝" w:hAnsi="ＭＳ 明朝" w:hint="eastAsia"/>
          <w:sz w:val="24"/>
          <w:szCs w:val="24"/>
        </w:rPr>
        <w:t>００</w:t>
      </w:r>
      <w:r w:rsidR="00880A29" w:rsidRPr="00490EA2">
        <w:rPr>
          <w:rFonts w:ascii="ＭＳ 明朝" w:eastAsia="ＭＳ 明朝" w:hAnsi="ＭＳ 明朝"/>
          <w:sz w:val="24"/>
          <w:szCs w:val="24"/>
        </w:rPr>
        <w:t>千円（消費税</w:t>
      </w:r>
      <w:r w:rsidR="001E7A65">
        <w:rPr>
          <w:rFonts w:ascii="ＭＳ 明朝" w:eastAsia="ＭＳ 明朝" w:hAnsi="ＭＳ 明朝" w:hint="eastAsia"/>
          <w:sz w:val="24"/>
          <w:szCs w:val="24"/>
        </w:rPr>
        <w:t>及び地方消費税を</w:t>
      </w:r>
      <w:r w:rsidR="00880A29" w:rsidRPr="00490EA2">
        <w:rPr>
          <w:rFonts w:ascii="ＭＳ 明朝" w:eastAsia="ＭＳ 明朝" w:hAnsi="ＭＳ 明朝"/>
          <w:sz w:val="24"/>
          <w:szCs w:val="24"/>
        </w:rPr>
        <w:t>含む）</w:t>
      </w:r>
    </w:p>
    <w:p w14:paraId="2BE3BC56" w14:textId="343520C2" w:rsidR="00A65C5F" w:rsidRPr="00F611BB" w:rsidRDefault="00F611BB">
      <w:pPr>
        <w:rPr>
          <w:rFonts w:ascii="ＭＳ 明朝" w:eastAsia="ＭＳ 明朝" w:hAnsi="ＭＳ 明朝"/>
          <w:sz w:val="24"/>
          <w:szCs w:val="24"/>
        </w:rPr>
      </w:pPr>
      <w:r>
        <w:rPr>
          <w:rFonts w:ascii="ＭＳ 明朝" w:eastAsia="ＭＳ 明朝" w:hAnsi="ＭＳ 明朝" w:hint="eastAsia"/>
          <w:sz w:val="24"/>
          <w:szCs w:val="24"/>
        </w:rPr>
        <w:t xml:space="preserve">　　</w:t>
      </w:r>
      <w:r w:rsidRPr="00F611BB">
        <w:rPr>
          <w:rFonts w:ascii="ＭＳ 明朝" w:eastAsia="ＭＳ 明朝" w:hAnsi="ＭＳ 明朝" w:hint="eastAsia"/>
          <w:sz w:val="24"/>
        </w:rPr>
        <w:t>※消費税及び地方消費税の額は，委託料に１１０分の１０を乗じて得た額である。</w:t>
      </w:r>
    </w:p>
    <w:p w14:paraId="7C9F9289" w14:textId="77777777" w:rsidR="00F611BB" w:rsidRDefault="00F611BB" w:rsidP="005A5C8F">
      <w:pPr>
        <w:ind w:left="241" w:hangingChars="100" w:hanging="241"/>
        <w:rPr>
          <w:rFonts w:ascii="ＭＳ 明朝" w:eastAsia="ＭＳ 明朝" w:hAnsi="ＭＳ 明朝"/>
          <w:b/>
          <w:sz w:val="24"/>
          <w:szCs w:val="24"/>
        </w:rPr>
      </w:pPr>
    </w:p>
    <w:p w14:paraId="5ABD0961" w14:textId="17BE5A6C" w:rsidR="005A5C8F" w:rsidRPr="00490EA2" w:rsidRDefault="00341CE8" w:rsidP="005A5C8F">
      <w:pPr>
        <w:ind w:left="241" w:hangingChars="100" w:hanging="241"/>
        <w:rPr>
          <w:rFonts w:ascii="ＭＳ 明朝" w:eastAsia="ＭＳ 明朝" w:hAnsi="ＭＳ 明朝"/>
          <w:sz w:val="24"/>
          <w:szCs w:val="24"/>
        </w:rPr>
      </w:pPr>
      <w:r w:rsidRPr="00490EA2">
        <w:rPr>
          <w:rFonts w:ascii="ＭＳ 明朝" w:eastAsia="ＭＳ 明朝" w:hAnsi="ＭＳ 明朝" w:hint="eastAsia"/>
          <w:b/>
          <w:sz w:val="24"/>
          <w:szCs w:val="24"/>
        </w:rPr>
        <w:t>５</w:t>
      </w:r>
      <w:r w:rsidR="00C57DBE" w:rsidRPr="00490EA2">
        <w:rPr>
          <w:rFonts w:ascii="ＭＳ 明朝" w:eastAsia="ＭＳ 明朝" w:hAnsi="ＭＳ 明朝" w:hint="eastAsia"/>
          <w:b/>
          <w:sz w:val="24"/>
          <w:szCs w:val="24"/>
        </w:rPr>
        <w:t xml:space="preserve">　</w:t>
      </w:r>
      <w:r w:rsidR="00880A29" w:rsidRPr="00490EA2">
        <w:rPr>
          <w:rFonts w:ascii="ＭＳ 明朝" w:eastAsia="ＭＳ 明朝" w:hAnsi="ＭＳ 明朝"/>
          <w:b/>
          <w:sz w:val="24"/>
          <w:szCs w:val="24"/>
        </w:rPr>
        <w:t>委託期間</w:t>
      </w:r>
    </w:p>
    <w:p w14:paraId="211DBBC9" w14:textId="65694A2C" w:rsidR="00880A29" w:rsidRPr="00490EA2" w:rsidRDefault="001C5DCF" w:rsidP="002832EB">
      <w:pPr>
        <w:ind w:firstLineChars="200" w:firstLine="480"/>
        <w:rPr>
          <w:rFonts w:ascii="ＭＳ 明朝" w:eastAsia="ＭＳ 明朝" w:hAnsi="ＭＳ 明朝"/>
          <w:sz w:val="24"/>
          <w:szCs w:val="24"/>
        </w:rPr>
      </w:pPr>
      <w:r w:rsidRPr="00490EA2">
        <w:rPr>
          <w:rFonts w:ascii="ＭＳ 明朝" w:eastAsia="ＭＳ 明朝" w:hAnsi="ＭＳ 明朝"/>
          <w:sz w:val="24"/>
          <w:szCs w:val="24"/>
        </w:rPr>
        <w:t>契約締結</w:t>
      </w:r>
      <w:r w:rsidRPr="00490EA2">
        <w:rPr>
          <w:rFonts w:ascii="ＭＳ 明朝" w:eastAsia="ＭＳ 明朝" w:hAnsi="ＭＳ 明朝" w:hint="eastAsia"/>
          <w:sz w:val="24"/>
          <w:szCs w:val="24"/>
        </w:rPr>
        <w:t>の</w:t>
      </w:r>
      <w:r w:rsidR="0068097C" w:rsidRPr="00490EA2">
        <w:rPr>
          <w:rFonts w:ascii="ＭＳ 明朝" w:eastAsia="ＭＳ 明朝" w:hAnsi="ＭＳ 明朝" w:hint="eastAsia"/>
          <w:sz w:val="24"/>
          <w:szCs w:val="24"/>
        </w:rPr>
        <w:t>日</w:t>
      </w:r>
      <w:r w:rsidR="00CB6ADB">
        <w:rPr>
          <w:rFonts w:ascii="ＭＳ 明朝" w:eastAsia="ＭＳ 明朝" w:hAnsi="ＭＳ 明朝"/>
          <w:sz w:val="24"/>
          <w:szCs w:val="24"/>
        </w:rPr>
        <w:t>から</w:t>
      </w:r>
      <w:r w:rsidR="00CB6ADB">
        <w:rPr>
          <w:rFonts w:ascii="ＭＳ 明朝" w:eastAsia="ＭＳ 明朝" w:hAnsi="ＭＳ 明朝" w:hint="eastAsia"/>
          <w:sz w:val="24"/>
          <w:szCs w:val="24"/>
        </w:rPr>
        <w:t>令和２</w:t>
      </w:r>
      <w:r w:rsidR="00880A29" w:rsidRPr="00490EA2">
        <w:rPr>
          <w:rFonts w:ascii="ＭＳ 明朝" w:eastAsia="ＭＳ 明朝" w:hAnsi="ＭＳ 明朝"/>
          <w:sz w:val="24"/>
          <w:szCs w:val="24"/>
        </w:rPr>
        <w:t>年</w:t>
      </w:r>
      <w:r w:rsidR="005A5C8F" w:rsidRPr="00490EA2">
        <w:rPr>
          <w:rFonts w:ascii="ＭＳ 明朝" w:eastAsia="ＭＳ 明朝" w:hAnsi="ＭＳ 明朝" w:hint="eastAsia"/>
          <w:sz w:val="24"/>
          <w:szCs w:val="24"/>
        </w:rPr>
        <w:t>３</w:t>
      </w:r>
      <w:r w:rsidR="00880A29" w:rsidRPr="00490EA2">
        <w:rPr>
          <w:rFonts w:ascii="ＭＳ 明朝" w:eastAsia="ＭＳ 明朝" w:hAnsi="ＭＳ 明朝"/>
          <w:sz w:val="24"/>
          <w:szCs w:val="24"/>
        </w:rPr>
        <w:t>月</w:t>
      </w:r>
      <w:r w:rsidR="00F57409">
        <w:rPr>
          <w:rFonts w:ascii="ＭＳ 明朝" w:eastAsia="ＭＳ 明朝" w:hAnsi="ＭＳ 明朝" w:hint="eastAsia"/>
          <w:sz w:val="24"/>
          <w:szCs w:val="24"/>
        </w:rPr>
        <w:t>７</w:t>
      </w:r>
      <w:r w:rsidR="00AA3819" w:rsidRPr="00490EA2">
        <w:rPr>
          <w:rFonts w:ascii="ＭＳ 明朝" w:eastAsia="ＭＳ 明朝" w:hAnsi="ＭＳ 明朝"/>
          <w:sz w:val="24"/>
          <w:szCs w:val="24"/>
        </w:rPr>
        <w:t>日</w:t>
      </w:r>
      <w:r w:rsidR="001C5B06">
        <w:rPr>
          <w:rFonts w:ascii="ＭＳ 明朝" w:eastAsia="ＭＳ 明朝" w:hAnsi="ＭＳ 明朝" w:hint="eastAsia"/>
          <w:sz w:val="24"/>
          <w:szCs w:val="24"/>
        </w:rPr>
        <w:t>（金）</w:t>
      </w:r>
      <w:r w:rsidR="00AA3819" w:rsidRPr="00490EA2">
        <w:rPr>
          <w:rFonts w:ascii="ＭＳ 明朝" w:eastAsia="ＭＳ 明朝" w:hAnsi="ＭＳ 明朝"/>
          <w:sz w:val="24"/>
          <w:szCs w:val="24"/>
        </w:rPr>
        <w:t>までとする</w:t>
      </w:r>
      <w:r w:rsidR="00AA3819" w:rsidRPr="00490EA2">
        <w:rPr>
          <w:rFonts w:ascii="ＭＳ 明朝" w:eastAsia="ＭＳ 明朝" w:hAnsi="ＭＳ 明朝" w:hint="eastAsia"/>
          <w:sz w:val="24"/>
          <w:szCs w:val="24"/>
        </w:rPr>
        <w:t>。</w:t>
      </w:r>
    </w:p>
    <w:p w14:paraId="52FCB8FB" w14:textId="3FD380B9" w:rsidR="00AA1838" w:rsidRPr="001C5B06" w:rsidRDefault="00AA1838" w:rsidP="00880A29">
      <w:pPr>
        <w:rPr>
          <w:rFonts w:ascii="ＭＳ 明朝" w:eastAsia="ＭＳ 明朝" w:hAnsi="ＭＳ 明朝"/>
          <w:sz w:val="24"/>
          <w:szCs w:val="24"/>
        </w:rPr>
      </w:pPr>
    </w:p>
    <w:p w14:paraId="3887B854" w14:textId="0ED7D478" w:rsidR="00880A29" w:rsidRPr="00490EA2" w:rsidRDefault="00341CE8">
      <w:pPr>
        <w:rPr>
          <w:rFonts w:ascii="ＭＳ 明朝" w:eastAsia="ＭＳ 明朝" w:hAnsi="ＭＳ 明朝"/>
          <w:b/>
          <w:sz w:val="24"/>
          <w:szCs w:val="24"/>
        </w:rPr>
      </w:pPr>
      <w:r w:rsidRPr="00490EA2">
        <w:rPr>
          <w:rFonts w:ascii="ＭＳ 明朝" w:eastAsia="ＭＳ 明朝" w:hAnsi="ＭＳ 明朝" w:hint="eastAsia"/>
          <w:b/>
          <w:sz w:val="24"/>
          <w:szCs w:val="24"/>
        </w:rPr>
        <w:t>６</w:t>
      </w:r>
      <w:r w:rsidR="00C57DBE" w:rsidRPr="00490EA2">
        <w:rPr>
          <w:rFonts w:ascii="ＭＳ 明朝" w:eastAsia="ＭＳ 明朝" w:hAnsi="ＭＳ 明朝" w:hint="eastAsia"/>
          <w:b/>
          <w:sz w:val="24"/>
          <w:szCs w:val="24"/>
        </w:rPr>
        <w:t xml:space="preserve">　</w:t>
      </w:r>
      <w:r w:rsidR="001C5B06">
        <w:rPr>
          <w:rFonts w:ascii="ＭＳ 明朝" w:eastAsia="ＭＳ 明朝" w:hAnsi="ＭＳ 明朝" w:hint="eastAsia"/>
          <w:b/>
          <w:sz w:val="24"/>
          <w:szCs w:val="24"/>
        </w:rPr>
        <w:t>成果</w:t>
      </w:r>
      <w:r w:rsidR="00BB0E0F">
        <w:rPr>
          <w:rFonts w:ascii="ＭＳ 明朝" w:eastAsia="ＭＳ 明朝" w:hAnsi="ＭＳ 明朝" w:hint="eastAsia"/>
          <w:b/>
          <w:sz w:val="24"/>
          <w:szCs w:val="24"/>
        </w:rPr>
        <w:t>指標（KPI）</w:t>
      </w:r>
    </w:p>
    <w:p w14:paraId="758028A0" w14:textId="77777777" w:rsidR="00BB0E0F" w:rsidRDefault="001C5B06" w:rsidP="00BB0E0F">
      <w:pPr>
        <w:pStyle w:val="ae"/>
        <w:numPr>
          <w:ilvl w:val="0"/>
          <w:numId w:val="10"/>
        </w:numPr>
        <w:ind w:leftChars="0"/>
        <w:rPr>
          <w:rFonts w:ascii="ＭＳ 明朝" w:eastAsia="ＭＳ 明朝" w:hAnsi="ＭＳ 明朝"/>
          <w:sz w:val="24"/>
          <w:szCs w:val="24"/>
        </w:rPr>
      </w:pPr>
      <w:r w:rsidRPr="001C5B06">
        <w:rPr>
          <w:rFonts w:ascii="ＭＳ 明朝" w:eastAsia="ＭＳ 明朝" w:hAnsi="ＭＳ 明朝" w:hint="eastAsia"/>
          <w:sz w:val="24"/>
          <w:szCs w:val="24"/>
        </w:rPr>
        <w:t>徳島県東部圏域</w:t>
      </w:r>
      <w:r w:rsidR="00BB0E0F">
        <w:rPr>
          <w:rFonts w:ascii="ＭＳ 明朝" w:eastAsia="ＭＳ 明朝" w:hAnsi="ＭＳ 明朝" w:hint="eastAsia"/>
          <w:sz w:val="24"/>
          <w:szCs w:val="24"/>
        </w:rPr>
        <w:t>１５市町村</w:t>
      </w:r>
      <w:r w:rsidRPr="001C5B06">
        <w:rPr>
          <w:rFonts w:ascii="ＭＳ 明朝" w:eastAsia="ＭＳ 明朝" w:hAnsi="ＭＳ 明朝" w:hint="eastAsia"/>
          <w:sz w:val="24"/>
          <w:szCs w:val="24"/>
        </w:rPr>
        <w:t>ごとに１商品以上かつ圏域内合計で２０商品以上の体験</w:t>
      </w:r>
    </w:p>
    <w:p w14:paraId="020B06FE" w14:textId="77777777" w:rsidR="00340A56" w:rsidRDefault="001C5B06" w:rsidP="00340A56">
      <w:pPr>
        <w:ind w:firstLineChars="200" w:firstLine="480"/>
        <w:rPr>
          <w:rFonts w:ascii="ＭＳ 明朝" w:eastAsia="ＭＳ 明朝" w:hAnsi="ＭＳ 明朝"/>
          <w:sz w:val="24"/>
          <w:szCs w:val="24"/>
        </w:rPr>
      </w:pPr>
      <w:r w:rsidRPr="00BB0E0F">
        <w:rPr>
          <w:rFonts w:ascii="ＭＳ 明朝" w:eastAsia="ＭＳ 明朝" w:hAnsi="ＭＳ 明朝" w:hint="eastAsia"/>
          <w:sz w:val="24"/>
          <w:szCs w:val="24"/>
        </w:rPr>
        <w:t>型観光コンテンツの開発</w:t>
      </w:r>
      <w:r w:rsidR="00BB0E0F">
        <w:rPr>
          <w:rFonts w:ascii="ＭＳ 明朝" w:eastAsia="ＭＳ 明朝" w:hAnsi="ＭＳ 明朝" w:hint="eastAsia"/>
          <w:sz w:val="24"/>
          <w:szCs w:val="24"/>
        </w:rPr>
        <w:t>を</w:t>
      </w:r>
      <w:r w:rsidRPr="00BB0E0F">
        <w:rPr>
          <w:rFonts w:ascii="ＭＳ 明朝" w:eastAsia="ＭＳ 明朝" w:hAnsi="ＭＳ 明朝" w:hint="eastAsia"/>
          <w:sz w:val="24"/>
          <w:szCs w:val="24"/>
        </w:rPr>
        <w:t>支援</w:t>
      </w:r>
      <w:r w:rsidR="00BB0E0F">
        <w:rPr>
          <w:rFonts w:ascii="ＭＳ 明朝" w:eastAsia="ＭＳ 明朝" w:hAnsi="ＭＳ 明朝" w:hint="eastAsia"/>
          <w:sz w:val="24"/>
          <w:szCs w:val="24"/>
        </w:rPr>
        <w:t>する</w:t>
      </w:r>
      <w:r w:rsidR="00340A56">
        <w:rPr>
          <w:rFonts w:ascii="ＭＳ 明朝" w:eastAsia="ＭＳ 明朝" w:hAnsi="ＭＳ 明朝" w:hint="eastAsia"/>
          <w:sz w:val="24"/>
          <w:szCs w:val="24"/>
        </w:rPr>
        <w:t>こと</w:t>
      </w:r>
      <w:r w:rsidR="00BB0E0F">
        <w:rPr>
          <w:rFonts w:ascii="ＭＳ 明朝" w:eastAsia="ＭＳ 明朝" w:hAnsi="ＭＳ 明朝" w:hint="eastAsia"/>
          <w:sz w:val="24"/>
          <w:szCs w:val="24"/>
        </w:rPr>
        <w:t>。</w:t>
      </w:r>
      <w:r w:rsidRPr="00BB0E0F">
        <w:rPr>
          <w:rFonts w:ascii="ＭＳ 明朝" w:eastAsia="ＭＳ 明朝" w:hAnsi="ＭＳ 明朝" w:hint="eastAsia"/>
          <w:sz w:val="24"/>
          <w:szCs w:val="24"/>
        </w:rPr>
        <w:t>（機構ホームページの「遊び・体験」</w:t>
      </w:r>
      <w:r w:rsidR="00BB0E0F" w:rsidRPr="00BB0E0F">
        <w:rPr>
          <w:rFonts w:ascii="ＭＳ 明朝" w:eastAsia="ＭＳ 明朝" w:hAnsi="ＭＳ 明朝" w:hint="eastAsia"/>
          <w:sz w:val="24"/>
          <w:szCs w:val="24"/>
        </w:rPr>
        <w:t>への掲</w:t>
      </w:r>
    </w:p>
    <w:p w14:paraId="527E0F10" w14:textId="6C0129B0" w:rsidR="0007579B" w:rsidRDefault="00BB0E0F" w:rsidP="00340A56">
      <w:pPr>
        <w:ind w:firstLineChars="200" w:firstLine="480"/>
        <w:rPr>
          <w:rFonts w:ascii="ＭＳ 明朝" w:eastAsia="ＭＳ 明朝" w:hAnsi="ＭＳ 明朝"/>
          <w:sz w:val="24"/>
          <w:szCs w:val="24"/>
        </w:rPr>
      </w:pPr>
      <w:r w:rsidRPr="00BB0E0F">
        <w:rPr>
          <w:rFonts w:ascii="ＭＳ 明朝" w:eastAsia="ＭＳ 明朝" w:hAnsi="ＭＳ 明朝" w:hint="eastAsia"/>
          <w:sz w:val="24"/>
          <w:szCs w:val="24"/>
        </w:rPr>
        <w:t>載</w:t>
      </w:r>
      <w:r>
        <w:rPr>
          <w:rFonts w:ascii="ＭＳ 明朝" w:eastAsia="ＭＳ 明朝" w:hAnsi="ＭＳ 明朝" w:hint="eastAsia"/>
          <w:sz w:val="24"/>
          <w:szCs w:val="24"/>
        </w:rPr>
        <w:t>を成果指標とする。</w:t>
      </w:r>
      <w:r w:rsidR="001C5B06" w:rsidRPr="00BB0E0F">
        <w:rPr>
          <w:rFonts w:ascii="ＭＳ 明朝" w:eastAsia="ＭＳ 明朝" w:hAnsi="ＭＳ 明朝" w:hint="eastAsia"/>
          <w:sz w:val="24"/>
          <w:szCs w:val="24"/>
        </w:rPr>
        <w:t>）</w:t>
      </w:r>
    </w:p>
    <w:p w14:paraId="79B67FAD" w14:textId="77777777" w:rsidR="003E0ED7" w:rsidRDefault="00340A56" w:rsidP="003E0ED7">
      <w:pPr>
        <w:rPr>
          <w:rFonts w:ascii="ＭＳ 明朝" w:eastAsia="ＭＳ 明朝" w:hAnsi="ＭＳ 明朝" w:cs="Times New Roman"/>
          <w:sz w:val="24"/>
          <w:szCs w:val="24"/>
        </w:rPr>
      </w:pPr>
      <w:r>
        <w:rPr>
          <w:rFonts w:ascii="ＭＳ 明朝" w:eastAsia="ＭＳ 明朝" w:hAnsi="ＭＳ 明朝" w:hint="eastAsia"/>
          <w:sz w:val="24"/>
          <w:szCs w:val="24"/>
        </w:rPr>
        <w:t>（２）</w:t>
      </w:r>
      <w:r w:rsidR="003E0ED7" w:rsidRPr="00CB6ADB">
        <w:rPr>
          <w:rFonts w:ascii="ＭＳ 明朝" w:eastAsia="ＭＳ 明朝" w:hAnsi="ＭＳ 明朝" w:hint="eastAsia"/>
          <w:sz w:val="24"/>
          <w:szCs w:val="24"/>
        </w:rPr>
        <w:t>開発した体験型観光コンテンツを盛り込んだ</w:t>
      </w:r>
      <w:r w:rsidR="003E0ED7" w:rsidRPr="00CA7D52">
        <w:rPr>
          <w:rFonts w:ascii="ＭＳ 明朝" w:eastAsia="ＭＳ 明朝" w:hAnsi="ＭＳ 明朝" w:cs="Times New Roman" w:hint="eastAsia"/>
          <w:sz w:val="24"/>
          <w:szCs w:val="24"/>
        </w:rPr>
        <w:t>「食」，「歴史・文化・伝統」，「アクティ</w:t>
      </w:r>
    </w:p>
    <w:p w14:paraId="790CB557" w14:textId="77777777" w:rsidR="001D14A6" w:rsidRDefault="001D14A6" w:rsidP="001D14A6">
      <w:pPr>
        <w:ind w:firstLineChars="200" w:firstLine="480"/>
        <w:rPr>
          <w:rFonts w:ascii="ＭＳ 明朝" w:eastAsia="ＭＳ 明朝" w:hAnsi="ＭＳ 明朝"/>
          <w:sz w:val="24"/>
          <w:szCs w:val="24"/>
        </w:rPr>
      </w:pPr>
      <w:r>
        <w:rPr>
          <w:rFonts w:ascii="ＭＳ 明朝" w:eastAsia="ＭＳ 明朝" w:hAnsi="ＭＳ 明朝" w:cs="Times New Roman" w:hint="eastAsia"/>
          <w:sz w:val="24"/>
          <w:szCs w:val="24"/>
        </w:rPr>
        <w:t>ビティ・異文化体験」などの地域資源を取り入れた個人旅行者向け</w:t>
      </w:r>
      <w:r w:rsidR="003E0ED7" w:rsidRPr="00CB6ADB">
        <w:rPr>
          <w:rFonts w:ascii="ＭＳ 明朝" w:eastAsia="ＭＳ 明朝" w:hAnsi="ＭＳ 明朝" w:hint="eastAsia"/>
          <w:sz w:val="24"/>
          <w:szCs w:val="24"/>
        </w:rPr>
        <w:t>周遊モデルコースを</w:t>
      </w:r>
    </w:p>
    <w:p w14:paraId="3CAEBA1D" w14:textId="77777777" w:rsidR="00F60CA1" w:rsidRDefault="003E0ED7" w:rsidP="00F60CA1">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９コース以上</w:t>
      </w:r>
      <w:r w:rsidRPr="00CB6ADB">
        <w:rPr>
          <w:rFonts w:ascii="ＭＳ 明朝" w:eastAsia="ＭＳ 明朝" w:hAnsi="ＭＳ 明朝" w:hint="eastAsia"/>
          <w:sz w:val="24"/>
          <w:szCs w:val="24"/>
        </w:rPr>
        <w:t>作成する</w:t>
      </w:r>
      <w:r w:rsidR="00F60CA1">
        <w:rPr>
          <w:rFonts w:ascii="ＭＳ 明朝" w:eastAsia="ＭＳ 明朝" w:hAnsi="ＭＳ 明朝" w:hint="eastAsia"/>
          <w:sz w:val="24"/>
          <w:szCs w:val="24"/>
        </w:rPr>
        <w:t>こと</w:t>
      </w:r>
      <w:r>
        <w:rPr>
          <w:rFonts w:ascii="ＭＳ 明朝" w:eastAsia="ＭＳ 明朝" w:hAnsi="ＭＳ 明朝" w:hint="eastAsia"/>
          <w:sz w:val="24"/>
          <w:szCs w:val="24"/>
        </w:rPr>
        <w:t>。（機構ホームページの「モデルコース」への掲載及び旅行</w:t>
      </w:r>
    </w:p>
    <w:p w14:paraId="4E0B81D9" w14:textId="58CFF31E" w:rsidR="003E0ED7" w:rsidRPr="00490EA2" w:rsidRDefault="003E0ED7" w:rsidP="00F60CA1">
      <w:pPr>
        <w:ind w:firstLineChars="200" w:firstLine="48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会社への営業用電子パンフレットの作成を成果指標とする。）</w:t>
      </w:r>
    </w:p>
    <w:p w14:paraId="117AA6EA" w14:textId="6B3F5080" w:rsidR="00946993" w:rsidRPr="00490EA2" w:rsidRDefault="00946993" w:rsidP="004E4FCF">
      <w:pPr>
        <w:rPr>
          <w:rFonts w:ascii="ＭＳ 明朝" w:eastAsia="ＭＳ 明朝" w:hAnsi="ＭＳ 明朝"/>
          <w:sz w:val="24"/>
          <w:szCs w:val="24"/>
        </w:rPr>
      </w:pPr>
    </w:p>
    <w:p w14:paraId="16E1EC25" w14:textId="3D45987F" w:rsidR="001453E4" w:rsidRPr="00490EA2" w:rsidRDefault="004E4FCF" w:rsidP="001453E4">
      <w:pPr>
        <w:rPr>
          <w:rFonts w:ascii="ＭＳ 明朝" w:eastAsia="ＭＳ 明朝" w:hAnsi="ＭＳ 明朝"/>
          <w:b/>
          <w:sz w:val="24"/>
          <w:szCs w:val="24"/>
        </w:rPr>
      </w:pPr>
      <w:r>
        <w:rPr>
          <w:rFonts w:ascii="ＭＳ 明朝" w:eastAsia="ＭＳ 明朝" w:hAnsi="ＭＳ 明朝" w:hint="eastAsia"/>
          <w:b/>
          <w:sz w:val="24"/>
          <w:szCs w:val="24"/>
        </w:rPr>
        <w:t>７</w:t>
      </w:r>
      <w:r w:rsidR="002832EB">
        <w:rPr>
          <w:rFonts w:ascii="ＭＳ 明朝" w:eastAsia="ＭＳ 明朝" w:hAnsi="ＭＳ 明朝" w:hint="eastAsia"/>
          <w:b/>
          <w:sz w:val="24"/>
          <w:szCs w:val="24"/>
        </w:rPr>
        <w:t xml:space="preserve">　</w:t>
      </w:r>
      <w:r w:rsidR="001453E4" w:rsidRPr="00490EA2">
        <w:rPr>
          <w:rFonts w:ascii="ＭＳ 明朝" w:eastAsia="ＭＳ 明朝" w:hAnsi="ＭＳ 明朝" w:hint="eastAsia"/>
          <w:b/>
          <w:sz w:val="24"/>
          <w:szCs w:val="24"/>
        </w:rPr>
        <w:t>業務実施体制</w:t>
      </w:r>
    </w:p>
    <w:p w14:paraId="1656312E" w14:textId="6F184B77" w:rsidR="001453E4" w:rsidRPr="00490EA2" w:rsidRDefault="001453E4" w:rsidP="001453E4">
      <w:pPr>
        <w:pStyle w:val="ae"/>
        <w:numPr>
          <w:ilvl w:val="0"/>
          <w:numId w:val="5"/>
        </w:numPr>
        <w:ind w:leftChars="0"/>
        <w:rPr>
          <w:rFonts w:ascii="ＭＳ 明朝" w:eastAsia="ＭＳ 明朝" w:hAnsi="ＭＳ 明朝"/>
          <w:sz w:val="24"/>
          <w:szCs w:val="24"/>
        </w:rPr>
      </w:pPr>
      <w:r w:rsidRPr="00490EA2">
        <w:rPr>
          <w:rFonts w:ascii="ＭＳ 明朝" w:eastAsia="ＭＳ 明朝" w:hAnsi="ＭＳ 明朝" w:hint="eastAsia"/>
          <w:sz w:val="24"/>
          <w:szCs w:val="24"/>
        </w:rPr>
        <w:t>管理責任者等の配置</w:t>
      </w:r>
    </w:p>
    <w:p w14:paraId="1B0444DE" w14:textId="77777777" w:rsidR="001453E4" w:rsidRPr="00490EA2" w:rsidRDefault="001453E4" w:rsidP="001453E4">
      <w:pPr>
        <w:pStyle w:val="ae"/>
        <w:ind w:leftChars="0" w:left="720"/>
        <w:rPr>
          <w:rFonts w:ascii="ＭＳ 明朝" w:eastAsia="ＭＳ 明朝" w:hAnsi="ＭＳ 明朝"/>
          <w:sz w:val="24"/>
          <w:szCs w:val="24"/>
        </w:rPr>
      </w:pPr>
      <w:r w:rsidRPr="00490EA2">
        <w:rPr>
          <w:rFonts w:ascii="ＭＳ 明朝" w:eastAsia="ＭＳ 明朝" w:hAnsi="ＭＳ 明朝" w:hint="eastAsia"/>
          <w:sz w:val="24"/>
          <w:szCs w:val="24"/>
        </w:rPr>
        <w:t>委託事業の管理責任者及び機構又は訪問先との各種調整窓口となる業務担当者を，そ</w:t>
      </w:r>
    </w:p>
    <w:p w14:paraId="2B4ED8BF" w14:textId="77777777" w:rsidR="001453E4" w:rsidRPr="00490EA2" w:rsidRDefault="001453E4" w:rsidP="001453E4">
      <w:pPr>
        <w:ind w:firstLineChars="200" w:firstLine="480"/>
        <w:rPr>
          <w:rFonts w:ascii="ＭＳ 明朝" w:eastAsia="ＭＳ 明朝" w:hAnsi="ＭＳ 明朝"/>
          <w:sz w:val="24"/>
          <w:szCs w:val="24"/>
        </w:rPr>
      </w:pPr>
      <w:r w:rsidRPr="00490EA2">
        <w:rPr>
          <w:rFonts w:ascii="ＭＳ 明朝" w:eastAsia="ＭＳ 明朝" w:hAnsi="ＭＳ 明朝" w:hint="eastAsia"/>
          <w:sz w:val="24"/>
          <w:szCs w:val="24"/>
        </w:rPr>
        <w:t>れぞれ１名定めること。</w:t>
      </w:r>
    </w:p>
    <w:p w14:paraId="313DCBEA" w14:textId="4C8390EE" w:rsidR="001453E4" w:rsidRPr="00490EA2" w:rsidRDefault="001453E4" w:rsidP="001453E4">
      <w:pPr>
        <w:pStyle w:val="ae"/>
        <w:numPr>
          <w:ilvl w:val="0"/>
          <w:numId w:val="5"/>
        </w:numPr>
        <w:ind w:leftChars="0"/>
        <w:rPr>
          <w:rFonts w:ascii="ＭＳ 明朝" w:eastAsia="ＭＳ 明朝" w:hAnsi="ＭＳ 明朝"/>
          <w:sz w:val="24"/>
          <w:szCs w:val="24"/>
        </w:rPr>
      </w:pPr>
      <w:r w:rsidRPr="00490EA2">
        <w:rPr>
          <w:rFonts w:ascii="ＭＳ 明朝" w:eastAsia="ＭＳ 明朝" w:hAnsi="ＭＳ 明朝" w:hint="eastAsia"/>
          <w:sz w:val="24"/>
          <w:szCs w:val="24"/>
        </w:rPr>
        <w:t>安全管理体制</w:t>
      </w:r>
    </w:p>
    <w:p w14:paraId="2786D617" w14:textId="77777777" w:rsidR="004E4FCF" w:rsidRDefault="004E4FCF" w:rsidP="004E4FCF">
      <w:pPr>
        <w:pStyle w:val="ae"/>
        <w:ind w:leftChars="0" w:left="720"/>
        <w:rPr>
          <w:rFonts w:ascii="ＭＳ 明朝" w:eastAsia="ＭＳ 明朝" w:hAnsi="ＭＳ 明朝"/>
          <w:sz w:val="24"/>
          <w:szCs w:val="24"/>
        </w:rPr>
      </w:pPr>
      <w:r>
        <w:rPr>
          <w:rFonts w:ascii="ＭＳ 明朝" w:eastAsia="ＭＳ 明朝" w:hAnsi="ＭＳ 明朝" w:hint="eastAsia"/>
          <w:sz w:val="24"/>
          <w:szCs w:val="24"/>
        </w:rPr>
        <w:t>体験型観光コンテンツの開発支援にあたり</w:t>
      </w:r>
      <w:r w:rsidR="001453E4" w:rsidRPr="00490EA2">
        <w:rPr>
          <w:rFonts w:ascii="ＭＳ 明朝" w:eastAsia="ＭＳ 明朝" w:hAnsi="ＭＳ 明朝" w:hint="eastAsia"/>
          <w:sz w:val="24"/>
          <w:szCs w:val="24"/>
        </w:rPr>
        <w:t>，スタッフの配置，責任の所在，連絡体制</w:t>
      </w:r>
    </w:p>
    <w:p w14:paraId="558EDA45" w14:textId="66363887" w:rsidR="00415C38" w:rsidRPr="004E4FCF" w:rsidRDefault="001453E4" w:rsidP="005C1867">
      <w:pPr>
        <w:ind w:firstLineChars="200" w:firstLine="480"/>
        <w:rPr>
          <w:rFonts w:ascii="ＭＳ 明朝" w:eastAsia="ＭＳ 明朝" w:hAnsi="ＭＳ 明朝" w:hint="eastAsia"/>
          <w:sz w:val="24"/>
          <w:szCs w:val="24"/>
        </w:rPr>
      </w:pPr>
      <w:r w:rsidRPr="004E4FCF">
        <w:rPr>
          <w:rFonts w:ascii="ＭＳ 明朝" w:eastAsia="ＭＳ 明朝" w:hAnsi="ＭＳ 明朝" w:hint="eastAsia"/>
          <w:sz w:val="24"/>
          <w:szCs w:val="24"/>
        </w:rPr>
        <w:t>等を明確にしておくこと。</w:t>
      </w:r>
    </w:p>
    <w:p w14:paraId="01735D44" w14:textId="6197DF9D" w:rsidR="001453E4" w:rsidRPr="00490EA2" w:rsidRDefault="004E4FCF" w:rsidP="001453E4">
      <w:pPr>
        <w:rPr>
          <w:rFonts w:ascii="ＭＳ 明朝" w:eastAsia="ＭＳ 明朝" w:hAnsi="ＭＳ 明朝"/>
          <w:b/>
          <w:sz w:val="24"/>
          <w:szCs w:val="24"/>
        </w:rPr>
      </w:pPr>
      <w:r>
        <w:rPr>
          <w:rFonts w:ascii="ＭＳ 明朝" w:eastAsia="ＭＳ 明朝" w:hAnsi="ＭＳ 明朝" w:hint="eastAsia"/>
          <w:b/>
          <w:sz w:val="24"/>
          <w:szCs w:val="24"/>
        </w:rPr>
        <w:t>８</w:t>
      </w:r>
      <w:r w:rsidR="002832EB">
        <w:rPr>
          <w:rFonts w:ascii="ＭＳ 明朝" w:eastAsia="ＭＳ 明朝" w:hAnsi="ＭＳ 明朝" w:hint="eastAsia"/>
          <w:b/>
          <w:sz w:val="24"/>
          <w:szCs w:val="24"/>
        </w:rPr>
        <w:t xml:space="preserve">　</w:t>
      </w:r>
      <w:r w:rsidR="00433F82">
        <w:rPr>
          <w:rFonts w:ascii="ＭＳ 明朝" w:eastAsia="ＭＳ 明朝" w:hAnsi="ＭＳ 明朝" w:hint="eastAsia"/>
          <w:b/>
          <w:sz w:val="24"/>
          <w:szCs w:val="24"/>
        </w:rPr>
        <w:t>委託事業完了</w:t>
      </w:r>
      <w:r w:rsidR="001453E4" w:rsidRPr="00490EA2">
        <w:rPr>
          <w:rFonts w:ascii="ＭＳ 明朝" w:eastAsia="ＭＳ 明朝" w:hAnsi="ＭＳ 明朝" w:hint="eastAsia"/>
          <w:b/>
          <w:sz w:val="24"/>
          <w:szCs w:val="24"/>
        </w:rPr>
        <w:t>報告書</w:t>
      </w:r>
      <w:r w:rsidR="00433F82">
        <w:rPr>
          <w:rFonts w:ascii="ＭＳ 明朝" w:eastAsia="ＭＳ 明朝" w:hAnsi="ＭＳ 明朝" w:hint="eastAsia"/>
          <w:b/>
          <w:sz w:val="24"/>
          <w:szCs w:val="24"/>
        </w:rPr>
        <w:t>等</w:t>
      </w:r>
      <w:r w:rsidR="001453E4" w:rsidRPr="00490EA2">
        <w:rPr>
          <w:rFonts w:ascii="ＭＳ 明朝" w:eastAsia="ＭＳ 明朝" w:hAnsi="ＭＳ 明朝" w:hint="eastAsia"/>
          <w:b/>
          <w:sz w:val="24"/>
          <w:szCs w:val="24"/>
        </w:rPr>
        <w:t>の提出</w:t>
      </w:r>
    </w:p>
    <w:p w14:paraId="10A8788F" w14:textId="17269148" w:rsidR="00B42B50" w:rsidRPr="00B227D3" w:rsidRDefault="00F57409" w:rsidP="00B227D3">
      <w:pPr>
        <w:ind w:firstLineChars="200" w:firstLine="480"/>
        <w:rPr>
          <w:rFonts w:ascii="ＭＳ 明朝" w:eastAsia="ＭＳ 明朝" w:hAnsi="ＭＳ 明朝"/>
          <w:sz w:val="24"/>
          <w:szCs w:val="24"/>
        </w:rPr>
      </w:pPr>
      <w:r w:rsidRPr="00B227D3">
        <w:rPr>
          <w:rFonts w:ascii="ＭＳ 明朝" w:eastAsia="ＭＳ 明朝" w:hAnsi="ＭＳ 明朝" w:hint="eastAsia"/>
          <w:sz w:val="24"/>
          <w:szCs w:val="24"/>
        </w:rPr>
        <w:t>ツアー終了後１カ月を経過する日又は令和２年３月７</w:t>
      </w:r>
      <w:r w:rsidR="00B42B50" w:rsidRPr="00B227D3">
        <w:rPr>
          <w:rFonts w:ascii="ＭＳ 明朝" w:eastAsia="ＭＳ 明朝" w:hAnsi="ＭＳ 明朝" w:hint="eastAsia"/>
          <w:sz w:val="24"/>
          <w:szCs w:val="24"/>
        </w:rPr>
        <w:t>日</w:t>
      </w:r>
      <w:r w:rsidRPr="00B227D3">
        <w:rPr>
          <w:rFonts w:ascii="ＭＳ 明朝" w:eastAsia="ＭＳ 明朝" w:hAnsi="ＭＳ 明朝" w:hint="eastAsia"/>
          <w:sz w:val="24"/>
          <w:szCs w:val="24"/>
        </w:rPr>
        <w:t>（金）</w:t>
      </w:r>
      <w:r w:rsidR="00B42B50" w:rsidRPr="00B227D3">
        <w:rPr>
          <w:rFonts w:ascii="ＭＳ 明朝" w:eastAsia="ＭＳ 明朝" w:hAnsi="ＭＳ 明朝" w:hint="eastAsia"/>
          <w:sz w:val="24"/>
          <w:szCs w:val="24"/>
        </w:rPr>
        <w:t>のいずれか早い日まで</w:t>
      </w:r>
    </w:p>
    <w:p w14:paraId="6E35C879" w14:textId="73403861" w:rsidR="001453E4" w:rsidRPr="00490EA2" w:rsidRDefault="00B42B50" w:rsidP="00713C55">
      <w:pPr>
        <w:ind w:firstLineChars="100" w:firstLine="240"/>
        <w:rPr>
          <w:rFonts w:ascii="ＭＳ 明朝" w:eastAsia="ＭＳ 明朝" w:hAnsi="ＭＳ 明朝"/>
          <w:sz w:val="24"/>
          <w:szCs w:val="24"/>
        </w:rPr>
      </w:pPr>
      <w:r w:rsidRPr="00490EA2">
        <w:rPr>
          <w:rFonts w:ascii="ＭＳ 明朝" w:eastAsia="ＭＳ 明朝" w:hAnsi="ＭＳ 明朝" w:hint="eastAsia"/>
          <w:sz w:val="24"/>
          <w:szCs w:val="24"/>
        </w:rPr>
        <w:t>に，次の業務成果品を提出すること。</w:t>
      </w:r>
    </w:p>
    <w:p w14:paraId="6C2203CE" w14:textId="4D52FDDC" w:rsidR="00B42B50" w:rsidRPr="00490EA2" w:rsidRDefault="00B227D3" w:rsidP="00B227D3">
      <w:pPr>
        <w:rPr>
          <w:rFonts w:ascii="ＭＳ 明朝" w:eastAsia="ＭＳ 明朝" w:hAnsi="ＭＳ 明朝"/>
          <w:sz w:val="24"/>
          <w:szCs w:val="24"/>
        </w:rPr>
      </w:pPr>
      <w:r>
        <w:rPr>
          <w:rFonts w:ascii="ＭＳ 明朝" w:eastAsia="ＭＳ 明朝" w:hAnsi="ＭＳ 明朝" w:hint="eastAsia"/>
          <w:sz w:val="24"/>
          <w:szCs w:val="24"/>
        </w:rPr>
        <w:t>（１）</w:t>
      </w:r>
      <w:r w:rsidR="00F57409">
        <w:rPr>
          <w:rFonts w:ascii="ＭＳ 明朝" w:eastAsia="ＭＳ 明朝" w:hAnsi="ＭＳ 明朝" w:hint="eastAsia"/>
          <w:sz w:val="24"/>
          <w:szCs w:val="24"/>
        </w:rPr>
        <w:t>事業実績報告書</w:t>
      </w:r>
      <w:r w:rsidR="00DD713F">
        <w:rPr>
          <w:rFonts w:ascii="ＭＳ 明朝" w:eastAsia="ＭＳ 明朝" w:hAnsi="ＭＳ 明朝" w:hint="eastAsia"/>
          <w:sz w:val="24"/>
          <w:szCs w:val="24"/>
        </w:rPr>
        <w:t>（</w:t>
      </w:r>
      <w:r w:rsidR="00DD713F">
        <w:rPr>
          <w:rFonts w:ascii="ＭＳ 明朝" w:eastAsia="ＭＳ 明朝" w:hAnsi="ＭＳ 明朝" w:hint="eastAsia"/>
          <w:sz w:val="24"/>
          <w:szCs w:val="24"/>
        </w:rPr>
        <w:t>Ａ４版用紙及び電子データ</w:t>
      </w:r>
      <w:r w:rsidR="00DD713F">
        <w:rPr>
          <w:rFonts w:ascii="ＭＳ 明朝" w:eastAsia="ＭＳ 明朝" w:hAnsi="ＭＳ 明朝" w:hint="eastAsia"/>
          <w:sz w:val="24"/>
          <w:szCs w:val="24"/>
        </w:rPr>
        <w:t xml:space="preserve">）　</w:t>
      </w:r>
      <w:r w:rsidR="00F57409">
        <w:rPr>
          <w:rFonts w:ascii="ＭＳ 明朝" w:eastAsia="ＭＳ 明朝" w:hAnsi="ＭＳ 明朝" w:hint="eastAsia"/>
          <w:sz w:val="24"/>
          <w:szCs w:val="24"/>
        </w:rPr>
        <w:t xml:space="preserve">　　　　</w:t>
      </w:r>
      <w:r w:rsidR="00423D71">
        <w:rPr>
          <w:rFonts w:ascii="ＭＳ 明朝" w:eastAsia="ＭＳ 明朝" w:hAnsi="ＭＳ 明朝" w:hint="eastAsia"/>
          <w:sz w:val="24"/>
          <w:szCs w:val="24"/>
        </w:rPr>
        <w:t xml:space="preserve">　　　　</w:t>
      </w:r>
      <w:r w:rsidR="00DD713F">
        <w:rPr>
          <w:rFonts w:ascii="ＭＳ 明朝" w:eastAsia="ＭＳ 明朝" w:hAnsi="ＭＳ 明朝" w:hint="eastAsia"/>
          <w:sz w:val="24"/>
          <w:szCs w:val="24"/>
        </w:rPr>
        <w:t xml:space="preserve">　　　　１式</w:t>
      </w:r>
    </w:p>
    <w:p w14:paraId="69A3CE40" w14:textId="70B51F77" w:rsidR="00B42B50" w:rsidRPr="00490EA2" w:rsidRDefault="00B227D3" w:rsidP="00B227D3">
      <w:pPr>
        <w:rPr>
          <w:rFonts w:ascii="ＭＳ 明朝" w:eastAsia="ＭＳ 明朝" w:hAnsi="ＭＳ 明朝"/>
          <w:sz w:val="24"/>
          <w:szCs w:val="24"/>
        </w:rPr>
      </w:pPr>
      <w:r>
        <w:rPr>
          <w:rFonts w:ascii="ＭＳ 明朝" w:eastAsia="ＭＳ 明朝" w:hAnsi="ＭＳ 明朝" w:hint="eastAsia"/>
          <w:sz w:val="24"/>
          <w:szCs w:val="24"/>
        </w:rPr>
        <w:t>（２）</w:t>
      </w:r>
      <w:r w:rsidR="00713C55">
        <w:rPr>
          <w:rFonts w:ascii="ＭＳ 明朝" w:eastAsia="ＭＳ 明朝" w:hAnsi="ＭＳ 明朝" w:hint="eastAsia"/>
          <w:sz w:val="24"/>
          <w:szCs w:val="24"/>
        </w:rPr>
        <w:t>体験型観光コンテンツ</w:t>
      </w:r>
      <w:r w:rsidR="00DD713F">
        <w:rPr>
          <w:rFonts w:ascii="ＭＳ 明朝" w:eastAsia="ＭＳ 明朝" w:hAnsi="ＭＳ 明朝" w:hint="eastAsia"/>
          <w:sz w:val="24"/>
          <w:szCs w:val="24"/>
        </w:rPr>
        <w:t>の</w:t>
      </w:r>
      <w:r w:rsidR="00F57409">
        <w:rPr>
          <w:rFonts w:ascii="ＭＳ 明朝" w:eastAsia="ＭＳ 明朝" w:hAnsi="ＭＳ 明朝" w:hint="eastAsia"/>
          <w:sz w:val="24"/>
          <w:szCs w:val="24"/>
        </w:rPr>
        <w:t>電子パンフレット</w:t>
      </w:r>
      <w:r w:rsidR="00DD713F">
        <w:rPr>
          <w:rFonts w:ascii="ＭＳ 明朝" w:eastAsia="ＭＳ 明朝" w:hAnsi="ＭＳ 明朝" w:hint="eastAsia"/>
          <w:sz w:val="24"/>
          <w:szCs w:val="24"/>
        </w:rPr>
        <w:t>（Ａ４版用紙及び電子データ）</w:t>
      </w:r>
      <w:r w:rsidR="00DD713F">
        <w:rPr>
          <w:rFonts w:ascii="ＭＳ 明朝" w:eastAsia="ＭＳ 明朝" w:hAnsi="ＭＳ 明朝" w:hint="eastAsia"/>
          <w:sz w:val="24"/>
          <w:szCs w:val="24"/>
        </w:rPr>
        <w:t xml:space="preserve">　</w:t>
      </w:r>
      <w:r w:rsidR="00B42B50" w:rsidRPr="00490EA2">
        <w:rPr>
          <w:rFonts w:ascii="ＭＳ 明朝" w:eastAsia="ＭＳ 明朝" w:hAnsi="ＭＳ 明朝" w:hint="eastAsia"/>
          <w:sz w:val="24"/>
          <w:szCs w:val="24"/>
        </w:rPr>
        <w:t>１式</w:t>
      </w:r>
    </w:p>
    <w:p w14:paraId="111A14FD" w14:textId="6F5AEF58" w:rsidR="00B42B50" w:rsidRPr="00490EA2" w:rsidRDefault="00B227D3" w:rsidP="00B227D3">
      <w:pPr>
        <w:rPr>
          <w:rFonts w:ascii="ＭＳ 明朝" w:eastAsia="ＭＳ 明朝" w:hAnsi="ＭＳ 明朝"/>
          <w:sz w:val="24"/>
          <w:szCs w:val="24"/>
        </w:rPr>
      </w:pPr>
      <w:r>
        <w:rPr>
          <w:rFonts w:ascii="ＭＳ 明朝" w:eastAsia="ＭＳ 明朝" w:hAnsi="ＭＳ 明朝" w:hint="eastAsia"/>
          <w:sz w:val="24"/>
          <w:szCs w:val="24"/>
        </w:rPr>
        <w:t>（３）</w:t>
      </w:r>
      <w:r w:rsidR="00F57409">
        <w:rPr>
          <w:rFonts w:ascii="ＭＳ 明朝" w:eastAsia="ＭＳ 明朝" w:hAnsi="ＭＳ 明朝" w:hint="eastAsia"/>
          <w:sz w:val="24"/>
          <w:szCs w:val="24"/>
        </w:rPr>
        <w:t>体験型観光コンテンツの写真</w:t>
      </w:r>
      <w:r w:rsidR="00DD713F">
        <w:rPr>
          <w:rFonts w:ascii="ＭＳ 明朝" w:eastAsia="ＭＳ 明朝" w:hAnsi="ＭＳ 明朝" w:hint="eastAsia"/>
          <w:sz w:val="24"/>
          <w:szCs w:val="24"/>
        </w:rPr>
        <w:t xml:space="preserve">（電子データのみ）　</w:t>
      </w:r>
      <w:r w:rsidR="00F57409">
        <w:rPr>
          <w:rFonts w:ascii="ＭＳ 明朝" w:eastAsia="ＭＳ 明朝" w:hAnsi="ＭＳ 明朝" w:hint="eastAsia"/>
          <w:sz w:val="24"/>
          <w:szCs w:val="24"/>
        </w:rPr>
        <w:t xml:space="preserve">　　</w:t>
      </w:r>
      <w:r w:rsidR="00713C55">
        <w:rPr>
          <w:rFonts w:ascii="ＭＳ 明朝" w:eastAsia="ＭＳ 明朝" w:hAnsi="ＭＳ 明朝" w:hint="eastAsia"/>
          <w:sz w:val="24"/>
          <w:szCs w:val="24"/>
        </w:rPr>
        <w:t xml:space="preserve">　　　　　　　　　</w:t>
      </w:r>
      <w:r w:rsidR="00B42B50" w:rsidRPr="00490EA2">
        <w:rPr>
          <w:rFonts w:ascii="ＭＳ 明朝" w:eastAsia="ＭＳ 明朝" w:hAnsi="ＭＳ 明朝" w:hint="eastAsia"/>
          <w:sz w:val="24"/>
          <w:szCs w:val="24"/>
        </w:rPr>
        <w:t>１式</w:t>
      </w:r>
    </w:p>
    <w:p w14:paraId="209417E3" w14:textId="28C71633" w:rsidR="00B42B50" w:rsidRPr="00E2506F" w:rsidRDefault="00B227D3" w:rsidP="00B227D3">
      <w:pPr>
        <w:rPr>
          <w:rFonts w:ascii="ＭＳ 明朝" w:eastAsia="ＭＳ 明朝" w:hAnsi="ＭＳ 明朝" w:hint="eastAsia"/>
          <w:sz w:val="24"/>
          <w:szCs w:val="24"/>
        </w:rPr>
      </w:pPr>
      <w:r>
        <w:rPr>
          <w:rFonts w:ascii="ＭＳ 明朝" w:eastAsia="ＭＳ 明朝" w:hAnsi="ＭＳ 明朝" w:hint="eastAsia"/>
          <w:sz w:val="24"/>
          <w:szCs w:val="24"/>
        </w:rPr>
        <w:t>（４）</w:t>
      </w:r>
      <w:r w:rsidR="00DD713F">
        <w:rPr>
          <w:rFonts w:ascii="ＭＳ 明朝" w:eastAsia="ＭＳ 明朝" w:hAnsi="ＭＳ 明朝" w:hint="eastAsia"/>
          <w:sz w:val="24"/>
          <w:szCs w:val="24"/>
        </w:rPr>
        <w:t>その他関係資料</w:t>
      </w:r>
      <w:r w:rsidR="00DD713F">
        <w:rPr>
          <w:rFonts w:ascii="ＭＳ 明朝" w:eastAsia="ＭＳ 明朝" w:hAnsi="ＭＳ 明朝" w:hint="eastAsia"/>
          <w:sz w:val="24"/>
          <w:szCs w:val="24"/>
        </w:rPr>
        <w:t>（Ａ４版用紙及び電子データ）</w:t>
      </w:r>
      <w:r w:rsidR="00DD713F">
        <w:rPr>
          <w:rFonts w:ascii="ＭＳ 明朝" w:eastAsia="ＭＳ 明朝" w:hAnsi="ＭＳ 明朝" w:hint="eastAsia"/>
          <w:sz w:val="24"/>
          <w:szCs w:val="24"/>
        </w:rPr>
        <w:t xml:space="preserve">　　　　　　　　</w:t>
      </w:r>
      <w:r w:rsidR="00F57409">
        <w:rPr>
          <w:rFonts w:ascii="ＭＳ 明朝" w:eastAsia="ＭＳ 明朝" w:hAnsi="ＭＳ 明朝" w:hint="eastAsia"/>
          <w:sz w:val="24"/>
          <w:szCs w:val="24"/>
        </w:rPr>
        <w:t xml:space="preserve">　</w:t>
      </w:r>
      <w:r w:rsidR="00713C55">
        <w:rPr>
          <w:rFonts w:ascii="ＭＳ 明朝" w:eastAsia="ＭＳ 明朝" w:hAnsi="ＭＳ 明朝" w:hint="eastAsia"/>
          <w:sz w:val="24"/>
          <w:szCs w:val="24"/>
        </w:rPr>
        <w:t xml:space="preserve">　　　　</w:t>
      </w:r>
      <w:r w:rsidR="00B42B50" w:rsidRPr="00490EA2">
        <w:rPr>
          <w:rFonts w:ascii="ＭＳ 明朝" w:eastAsia="ＭＳ 明朝" w:hAnsi="ＭＳ 明朝" w:hint="eastAsia"/>
          <w:sz w:val="24"/>
          <w:szCs w:val="24"/>
        </w:rPr>
        <w:t>１式</w:t>
      </w:r>
    </w:p>
    <w:p w14:paraId="19FBC003" w14:textId="766605EA" w:rsidR="00B42B50" w:rsidRPr="00DD713F" w:rsidRDefault="00B42B50" w:rsidP="00B42B50">
      <w:pPr>
        <w:rPr>
          <w:rFonts w:ascii="ＭＳ 明朝" w:eastAsia="ＭＳ 明朝" w:hAnsi="ＭＳ 明朝"/>
          <w:sz w:val="24"/>
          <w:szCs w:val="24"/>
        </w:rPr>
      </w:pPr>
    </w:p>
    <w:p w14:paraId="718CE257" w14:textId="20CAC387" w:rsidR="00B42B50" w:rsidRPr="00433F82" w:rsidRDefault="00C21098" w:rsidP="00433F82">
      <w:pPr>
        <w:rPr>
          <w:rFonts w:ascii="ＭＳ 明朝" w:eastAsia="ＭＳ 明朝" w:hAnsi="ＭＳ 明朝"/>
          <w:b/>
          <w:sz w:val="24"/>
          <w:szCs w:val="24"/>
        </w:rPr>
      </w:pPr>
      <w:r>
        <w:rPr>
          <w:rFonts w:ascii="ＭＳ 明朝" w:eastAsia="ＭＳ 明朝" w:hAnsi="ＭＳ 明朝" w:hint="eastAsia"/>
          <w:b/>
          <w:sz w:val="24"/>
          <w:szCs w:val="24"/>
        </w:rPr>
        <w:t>９</w:t>
      </w:r>
      <w:r w:rsidR="00B42B50" w:rsidRPr="00490EA2">
        <w:rPr>
          <w:rFonts w:ascii="ＭＳ 明朝" w:eastAsia="ＭＳ 明朝" w:hAnsi="ＭＳ 明朝" w:hint="eastAsia"/>
          <w:b/>
          <w:sz w:val="24"/>
          <w:szCs w:val="24"/>
        </w:rPr>
        <w:t xml:space="preserve">  </w:t>
      </w:r>
      <w:r w:rsidR="00433F82">
        <w:rPr>
          <w:rFonts w:ascii="ＭＳ 明朝" w:eastAsia="ＭＳ 明朝" w:hAnsi="ＭＳ 明朝" w:hint="eastAsia"/>
          <w:b/>
          <w:sz w:val="24"/>
          <w:szCs w:val="24"/>
        </w:rPr>
        <w:t>委託料の確定</w:t>
      </w:r>
    </w:p>
    <w:p w14:paraId="528881F0" w14:textId="1EC36657" w:rsidR="00433F82" w:rsidRDefault="00433F82" w:rsidP="00433F82">
      <w:pPr>
        <w:ind w:firstLineChars="200" w:firstLine="480"/>
        <w:rPr>
          <w:rFonts w:ascii="ＭＳ 明朝" w:eastAsia="ＭＳ 明朝" w:hAnsi="ＭＳ 明朝"/>
          <w:sz w:val="24"/>
          <w:szCs w:val="24"/>
        </w:rPr>
      </w:pPr>
      <w:r>
        <w:rPr>
          <w:rFonts w:ascii="ＭＳ 明朝" w:eastAsia="ＭＳ 明朝" w:hAnsi="ＭＳ 明朝" w:hint="eastAsia"/>
          <w:sz w:val="24"/>
          <w:szCs w:val="24"/>
        </w:rPr>
        <w:t>機構は，上記</w:t>
      </w:r>
      <w:r w:rsidR="00F85470">
        <w:rPr>
          <w:rFonts w:ascii="ＭＳ 明朝" w:eastAsia="ＭＳ 明朝" w:hAnsi="ＭＳ 明朝" w:hint="eastAsia"/>
          <w:sz w:val="24"/>
          <w:szCs w:val="24"/>
        </w:rPr>
        <w:t>８</w:t>
      </w:r>
      <w:r>
        <w:rPr>
          <w:rFonts w:ascii="ＭＳ 明朝" w:eastAsia="ＭＳ 明朝" w:hAnsi="ＭＳ 明朝" w:hint="eastAsia"/>
          <w:sz w:val="24"/>
          <w:szCs w:val="24"/>
        </w:rPr>
        <w:t>により提出された委託事業完了報告書について，</w:t>
      </w:r>
      <w:r w:rsidRPr="00433F82">
        <w:rPr>
          <w:rFonts w:ascii="ＭＳ 明朝" w:eastAsia="ＭＳ 明朝" w:hAnsi="ＭＳ 明朝" w:hint="eastAsia"/>
          <w:sz w:val="24"/>
          <w:szCs w:val="24"/>
        </w:rPr>
        <w:t>審査及び必要に応じ</w:t>
      </w:r>
    </w:p>
    <w:p w14:paraId="0182B741" w14:textId="77777777" w:rsidR="00400BEE" w:rsidRDefault="00433F82" w:rsidP="00400BE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て現地調査を行い，その内容が適正であると認めたときは，委託費の額を確定し，</w:t>
      </w:r>
      <w:r w:rsidR="00400BEE">
        <w:rPr>
          <w:rFonts w:ascii="ＭＳ 明朝" w:eastAsia="ＭＳ 明朝" w:hAnsi="ＭＳ 明朝" w:hint="eastAsia"/>
          <w:sz w:val="24"/>
          <w:szCs w:val="24"/>
        </w:rPr>
        <w:t>受託者</w:t>
      </w:r>
    </w:p>
    <w:p w14:paraId="35CBB5E3" w14:textId="2F6CF1BD" w:rsidR="00661F97" w:rsidRPr="00433F82" w:rsidRDefault="00400BEE" w:rsidP="00400BE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へ通知するものと</w:t>
      </w:r>
      <w:r w:rsidR="00433F82" w:rsidRPr="00433F82">
        <w:rPr>
          <w:rFonts w:ascii="ＭＳ 明朝" w:eastAsia="ＭＳ 明朝" w:hAnsi="ＭＳ 明朝" w:hint="eastAsia"/>
          <w:sz w:val="24"/>
          <w:szCs w:val="24"/>
        </w:rPr>
        <w:t>する。</w:t>
      </w:r>
    </w:p>
    <w:p w14:paraId="02221E37" w14:textId="77777777" w:rsidR="00415C38" w:rsidRPr="00490EA2" w:rsidRDefault="00415C38" w:rsidP="006925EB">
      <w:pPr>
        <w:rPr>
          <w:rFonts w:ascii="ＭＳ 明朝" w:eastAsia="ＭＳ 明朝" w:hAnsi="ＭＳ 明朝"/>
          <w:b/>
          <w:sz w:val="24"/>
          <w:szCs w:val="24"/>
        </w:rPr>
      </w:pPr>
    </w:p>
    <w:p w14:paraId="6552B27D" w14:textId="7A9A1CE0" w:rsidR="006925EB" w:rsidRPr="00490EA2" w:rsidRDefault="00C21098" w:rsidP="006925EB">
      <w:pPr>
        <w:rPr>
          <w:rFonts w:ascii="ＭＳ 明朝" w:eastAsia="ＭＳ 明朝" w:hAnsi="ＭＳ 明朝"/>
          <w:b/>
          <w:sz w:val="24"/>
          <w:szCs w:val="24"/>
        </w:rPr>
      </w:pPr>
      <w:r>
        <w:rPr>
          <w:rFonts w:ascii="ＭＳ 明朝" w:eastAsia="ＭＳ 明朝" w:hAnsi="ＭＳ 明朝" w:hint="eastAsia"/>
          <w:b/>
          <w:sz w:val="24"/>
          <w:szCs w:val="24"/>
        </w:rPr>
        <w:t>1</w:t>
      </w:r>
      <w:r>
        <w:rPr>
          <w:rFonts w:ascii="ＭＳ 明朝" w:eastAsia="ＭＳ 明朝" w:hAnsi="ＭＳ 明朝"/>
          <w:b/>
          <w:sz w:val="24"/>
          <w:szCs w:val="24"/>
        </w:rPr>
        <w:t>0</w:t>
      </w:r>
      <w:r w:rsidR="006925EB" w:rsidRPr="00490EA2">
        <w:rPr>
          <w:rFonts w:ascii="ＭＳ 明朝" w:eastAsia="ＭＳ 明朝" w:hAnsi="ＭＳ 明朝" w:hint="eastAsia"/>
          <w:b/>
          <w:sz w:val="24"/>
          <w:szCs w:val="24"/>
        </w:rPr>
        <w:t xml:space="preserve">  事業の変更・中止</w:t>
      </w:r>
    </w:p>
    <w:p w14:paraId="2613EF80" w14:textId="35BC5B4A" w:rsidR="00885AA7" w:rsidRPr="00490EA2" w:rsidRDefault="006925EB" w:rsidP="006925EB">
      <w:pPr>
        <w:ind w:left="480" w:hangingChars="200" w:hanging="480"/>
        <w:rPr>
          <w:rFonts w:ascii="ＭＳ 明朝" w:eastAsia="ＭＳ 明朝" w:hAnsi="ＭＳ 明朝"/>
          <w:sz w:val="24"/>
          <w:szCs w:val="24"/>
        </w:rPr>
      </w:pPr>
      <w:r w:rsidRPr="00490EA2">
        <w:rPr>
          <w:rFonts w:ascii="ＭＳ 明朝" w:eastAsia="ＭＳ 明朝" w:hAnsi="ＭＳ 明朝" w:hint="eastAsia"/>
          <w:sz w:val="24"/>
          <w:szCs w:val="24"/>
        </w:rPr>
        <w:t>（１）事業内容については，委託先決定後，機構と実施団体が協議を行い，内容，仕様及び委託料の詳細を決定する。その際，提出された企画提案書や事業実施計画書と異なる内容に決定する場合がある。</w:t>
      </w:r>
    </w:p>
    <w:p w14:paraId="3E9AF476" w14:textId="77777777" w:rsidR="006925EB" w:rsidRPr="00490EA2" w:rsidRDefault="006925EB" w:rsidP="00C65450">
      <w:pPr>
        <w:ind w:left="708" w:hangingChars="295" w:hanging="708"/>
        <w:rPr>
          <w:rFonts w:ascii="ＭＳ 明朝" w:eastAsia="ＭＳ 明朝" w:hAnsi="ＭＳ 明朝"/>
          <w:sz w:val="24"/>
          <w:szCs w:val="24"/>
        </w:rPr>
      </w:pPr>
      <w:r w:rsidRPr="00490EA2">
        <w:rPr>
          <w:rFonts w:ascii="ＭＳ 明朝" w:eastAsia="ＭＳ 明朝" w:hAnsi="ＭＳ 明朝" w:hint="eastAsia"/>
          <w:sz w:val="24"/>
          <w:szCs w:val="24"/>
        </w:rPr>
        <w:t>（２）契約書，仕様書及び事業実施計画書に記載のない事項及び疑義が生じた場合は，機構</w:t>
      </w:r>
    </w:p>
    <w:p w14:paraId="2FFFD8EA" w14:textId="1FB8BE59" w:rsidR="00885AA7" w:rsidRPr="00490EA2" w:rsidRDefault="00400BEE" w:rsidP="006925EB">
      <w:pPr>
        <w:ind w:leftChars="200" w:left="648" w:hangingChars="95" w:hanging="228"/>
        <w:rPr>
          <w:rFonts w:ascii="ＭＳ 明朝" w:eastAsia="ＭＳ 明朝" w:hAnsi="ＭＳ 明朝"/>
          <w:sz w:val="24"/>
          <w:szCs w:val="24"/>
        </w:rPr>
      </w:pPr>
      <w:r>
        <w:rPr>
          <w:rFonts w:ascii="ＭＳ 明朝" w:eastAsia="ＭＳ 明朝" w:hAnsi="ＭＳ 明朝" w:hint="eastAsia"/>
          <w:sz w:val="24"/>
          <w:szCs w:val="24"/>
        </w:rPr>
        <w:t>と受託者</w:t>
      </w:r>
      <w:r w:rsidR="006925EB" w:rsidRPr="00490EA2">
        <w:rPr>
          <w:rFonts w:ascii="ＭＳ 明朝" w:eastAsia="ＭＳ 明朝" w:hAnsi="ＭＳ 明朝" w:hint="eastAsia"/>
          <w:sz w:val="24"/>
          <w:szCs w:val="24"/>
        </w:rPr>
        <w:t>が協議の上，決定することとする。</w:t>
      </w:r>
    </w:p>
    <w:p w14:paraId="2A8A5AB4" w14:textId="6E111856" w:rsidR="00753F02" w:rsidRPr="00400BEE" w:rsidRDefault="00753F02">
      <w:pPr>
        <w:rPr>
          <w:rFonts w:ascii="ＭＳ 明朝" w:eastAsia="ＭＳ 明朝" w:hAnsi="ＭＳ 明朝"/>
          <w:sz w:val="24"/>
          <w:szCs w:val="24"/>
        </w:rPr>
      </w:pPr>
    </w:p>
    <w:p w14:paraId="45E192CD" w14:textId="432A1318" w:rsidR="00346DAE" w:rsidRPr="00490EA2" w:rsidRDefault="00C21098" w:rsidP="00346DAE">
      <w:pPr>
        <w:rPr>
          <w:rFonts w:ascii="ＭＳ 明朝" w:eastAsia="ＭＳ 明朝" w:hAnsi="ＭＳ 明朝"/>
          <w:b/>
          <w:sz w:val="24"/>
          <w:szCs w:val="24"/>
        </w:rPr>
      </w:pPr>
      <w:r>
        <w:rPr>
          <w:rFonts w:ascii="ＭＳ 明朝" w:eastAsia="ＭＳ 明朝" w:hAnsi="ＭＳ 明朝" w:hint="eastAsia"/>
          <w:b/>
          <w:sz w:val="24"/>
          <w:szCs w:val="24"/>
        </w:rPr>
        <w:t>11</w:t>
      </w:r>
      <w:r w:rsidR="00C57DBE" w:rsidRPr="00490EA2">
        <w:rPr>
          <w:rFonts w:ascii="ＭＳ 明朝" w:eastAsia="ＭＳ 明朝" w:hAnsi="ＭＳ 明朝" w:hint="eastAsia"/>
          <w:b/>
          <w:sz w:val="24"/>
          <w:szCs w:val="24"/>
        </w:rPr>
        <w:t xml:space="preserve">　</w:t>
      </w:r>
      <w:r w:rsidR="00346DAE" w:rsidRPr="00490EA2">
        <w:rPr>
          <w:rFonts w:ascii="ＭＳ 明朝" w:eastAsia="ＭＳ 明朝" w:hAnsi="ＭＳ 明朝" w:hint="eastAsia"/>
          <w:b/>
          <w:sz w:val="24"/>
          <w:szCs w:val="24"/>
        </w:rPr>
        <w:t>一般的</w:t>
      </w:r>
      <w:r w:rsidR="00346DAE" w:rsidRPr="00490EA2">
        <w:rPr>
          <w:rFonts w:ascii="ＭＳ 明朝" w:eastAsia="ＭＳ 明朝" w:hAnsi="ＭＳ 明朝"/>
          <w:b/>
          <w:sz w:val="24"/>
          <w:szCs w:val="24"/>
        </w:rPr>
        <w:t>留意事項</w:t>
      </w:r>
    </w:p>
    <w:p w14:paraId="79C99783" w14:textId="77777777" w:rsidR="00346DAE" w:rsidRPr="00490EA2" w:rsidRDefault="00346DAE" w:rsidP="00346DAE">
      <w:pPr>
        <w:rPr>
          <w:rFonts w:ascii="ＭＳ 明朝" w:eastAsia="ＭＳ 明朝" w:hAnsi="ＭＳ 明朝"/>
          <w:sz w:val="24"/>
          <w:szCs w:val="24"/>
        </w:rPr>
      </w:pPr>
      <w:r w:rsidRPr="00490EA2">
        <w:rPr>
          <w:rFonts w:ascii="ＭＳ 明朝" w:eastAsia="ＭＳ 明朝" w:hAnsi="ＭＳ 明朝" w:hint="eastAsia"/>
          <w:sz w:val="24"/>
          <w:szCs w:val="24"/>
        </w:rPr>
        <w:t>（１）</w:t>
      </w:r>
      <w:r w:rsidR="00E2035A" w:rsidRPr="00490EA2">
        <w:rPr>
          <w:rFonts w:ascii="ＭＳ 明朝" w:eastAsia="ＭＳ 明朝" w:hAnsi="ＭＳ 明朝"/>
          <w:sz w:val="24"/>
          <w:szCs w:val="24"/>
        </w:rPr>
        <w:t>受託者は</w:t>
      </w:r>
      <w:r w:rsidR="00E2035A" w:rsidRPr="00490EA2">
        <w:rPr>
          <w:rFonts w:ascii="ＭＳ 明朝" w:eastAsia="ＭＳ 明朝" w:hAnsi="ＭＳ 明朝" w:hint="eastAsia"/>
          <w:sz w:val="24"/>
          <w:szCs w:val="24"/>
        </w:rPr>
        <w:t>，</w:t>
      </w:r>
      <w:r w:rsidRPr="00490EA2">
        <w:rPr>
          <w:rFonts w:ascii="ＭＳ 明朝" w:eastAsia="ＭＳ 明朝" w:hAnsi="ＭＳ 明朝"/>
          <w:sz w:val="24"/>
          <w:szCs w:val="24"/>
        </w:rPr>
        <w:t xml:space="preserve">業務の遂行について随時報告を行うこと。 </w:t>
      </w:r>
    </w:p>
    <w:p w14:paraId="66ED6B9D" w14:textId="77777777" w:rsidR="006925EB" w:rsidRPr="00490EA2" w:rsidRDefault="00346DAE" w:rsidP="00E2035A">
      <w:pPr>
        <w:ind w:left="720" w:hangingChars="300" w:hanging="720"/>
        <w:rPr>
          <w:rFonts w:ascii="ＭＳ 明朝" w:eastAsia="ＭＳ 明朝" w:hAnsi="ＭＳ 明朝"/>
          <w:sz w:val="24"/>
          <w:szCs w:val="24"/>
        </w:rPr>
      </w:pPr>
      <w:r w:rsidRPr="00490EA2">
        <w:rPr>
          <w:rFonts w:ascii="ＭＳ 明朝" w:eastAsia="ＭＳ 明朝" w:hAnsi="ＭＳ 明朝" w:hint="eastAsia"/>
          <w:sz w:val="24"/>
          <w:szCs w:val="24"/>
        </w:rPr>
        <w:t>（２）</w:t>
      </w:r>
      <w:r w:rsidR="00E2035A" w:rsidRPr="00490EA2">
        <w:rPr>
          <w:rFonts w:ascii="ＭＳ 明朝" w:eastAsia="ＭＳ 明朝" w:hAnsi="ＭＳ 明朝"/>
          <w:sz w:val="24"/>
          <w:szCs w:val="24"/>
        </w:rPr>
        <w:t>業務を遂行する上で必要な資料等は</w:t>
      </w:r>
      <w:r w:rsidR="00E2035A" w:rsidRPr="00490EA2">
        <w:rPr>
          <w:rFonts w:ascii="ＭＳ 明朝" w:eastAsia="ＭＳ 明朝" w:hAnsi="ＭＳ 明朝" w:hint="eastAsia"/>
          <w:sz w:val="24"/>
          <w:szCs w:val="24"/>
        </w:rPr>
        <w:t>，</w:t>
      </w:r>
      <w:r w:rsidR="00E2035A" w:rsidRPr="00490EA2">
        <w:rPr>
          <w:rFonts w:ascii="ＭＳ 明朝" w:eastAsia="ＭＳ 明朝" w:hAnsi="ＭＳ 明朝"/>
          <w:sz w:val="24"/>
          <w:szCs w:val="24"/>
        </w:rPr>
        <w:t>取材等により受託者において入手するほか</w:t>
      </w:r>
      <w:r w:rsidR="00E2035A" w:rsidRPr="00490EA2">
        <w:rPr>
          <w:rFonts w:ascii="ＭＳ 明朝" w:eastAsia="ＭＳ 明朝" w:hAnsi="ＭＳ 明朝" w:hint="eastAsia"/>
          <w:sz w:val="24"/>
          <w:szCs w:val="24"/>
        </w:rPr>
        <w:t>，</w:t>
      </w:r>
      <w:r w:rsidR="00E2035A" w:rsidRPr="00490EA2">
        <w:rPr>
          <w:rFonts w:ascii="ＭＳ 明朝" w:eastAsia="ＭＳ 明朝" w:hAnsi="ＭＳ 明朝"/>
          <w:sz w:val="24"/>
          <w:szCs w:val="24"/>
        </w:rPr>
        <w:t>必</w:t>
      </w:r>
    </w:p>
    <w:p w14:paraId="29171B50" w14:textId="77777777" w:rsidR="006925EB" w:rsidRPr="00490EA2" w:rsidRDefault="00E2035A" w:rsidP="006925EB">
      <w:pPr>
        <w:ind w:leftChars="200" w:left="660" w:hangingChars="100" w:hanging="240"/>
        <w:rPr>
          <w:rFonts w:ascii="ＭＳ 明朝" w:eastAsia="ＭＳ 明朝" w:hAnsi="ＭＳ 明朝"/>
          <w:sz w:val="24"/>
          <w:szCs w:val="24"/>
        </w:rPr>
      </w:pPr>
      <w:r w:rsidRPr="00490EA2">
        <w:rPr>
          <w:rFonts w:ascii="ＭＳ 明朝" w:eastAsia="ＭＳ 明朝" w:hAnsi="ＭＳ 明朝"/>
          <w:sz w:val="24"/>
          <w:szCs w:val="24"/>
        </w:rPr>
        <w:t>要に応じて随時貸与する。なお</w:t>
      </w:r>
      <w:r w:rsidRPr="00490EA2">
        <w:rPr>
          <w:rFonts w:ascii="ＭＳ 明朝" w:eastAsia="ＭＳ 明朝" w:hAnsi="ＭＳ 明朝" w:hint="eastAsia"/>
          <w:sz w:val="24"/>
          <w:szCs w:val="24"/>
        </w:rPr>
        <w:t>，</w:t>
      </w:r>
      <w:r w:rsidRPr="00490EA2">
        <w:rPr>
          <w:rFonts w:ascii="ＭＳ 明朝" w:eastAsia="ＭＳ 明朝" w:hAnsi="ＭＳ 明朝"/>
          <w:sz w:val="24"/>
          <w:szCs w:val="24"/>
        </w:rPr>
        <w:t>貸与した資料等の複製</w:t>
      </w:r>
      <w:r w:rsidRPr="00490EA2">
        <w:rPr>
          <w:rFonts w:ascii="ＭＳ 明朝" w:eastAsia="ＭＳ 明朝" w:hAnsi="ＭＳ 明朝" w:hint="eastAsia"/>
          <w:sz w:val="24"/>
          <w:szCs w:val="24"/>
        </w:rPr>
        <w:t>，</w:t>
      </w:r>
      <w:r w:rsidRPr="00490EA2">
        <w:rPr>
          <w:rFonts w:ascii="ＭＳ 明朝" w:eastAsia="ＭＳ 明朝" w:hAnsi="ＭＳ 明朝"/>
          <w:sz w:val="24"/>
          <w:szCs w:val="24"/>
        </w:rPr>
        <w:t>複写の可否</w:t>
      </w:r>
      <w:r w:rsidRPr="00490EA2">
        <w:rPr>
          <w:rFonts w:ascii="ＭＳ 明朝" w:eastAsia="ＭＳ 明朝" w:hAnsi="ＭＳ 明朝" w:hint="eastAsia"/>
          <w:sz w:val="24"/>
          <w:szCs w:val="24"/>
        </w:rPr>
        <w:t>，</w:t>
      </w:r>
      <w:r w:rsidRPr="00490EA2">
        <w:rPr>
          <w:rFonts w:ascii="ＭＳ 明朝" w:eastAsia="ＭＳ 明朝" w:hAnsi="ＭＳ 明朝"/>
          <w:sz w:val="24"/>
          <w:szCs w:val="24"/>
        </w:rPr>
        <w:t>返却等について</w:t>
      </w:r>
    </w:p>
    <w:p w14:paraId="45C68303" w14:textId="503C019F" w:rsidR="00346DAE" w:rsidRPr="00490EA2" w:rsidRDefault="00E2035A" w:rsidP="006925EB">
      <w:pPr>
        <w:ind w:leftChars="200" w:left="660" w:hangingChars="100" w:hanging="240"/>
        <w:rPr>
          <w:rFonts w:ascii="ＭＳ 明朝" w:eastAsia="ＭＳ 明朝" w:hAnsi="ＭＳ 明朝"/>
          <w:sz w:val="24"/>
          <w:szCs w:val="24"/>
        </w:rPr>
      </w:pPr>
      <w:r w:rsidRPr="00490EA2">
        <w:rPr>
          <w:rFonts w:ascii="ＭＳ 明朝" w:eastAsia="ＭＳ 明朝" w:hAnsi="ＭＳ 明朝"/>
          <w:sz w:val="24"/>
          <w:szCs w:val="24"/>
        </w:rPr>
        <w:t>は</w:t>
      </w:r>
      <w:r w:rsidRPr="00490EA2">
        <w:rPr>
          <w:rFonts w:ascii="ＭＳ 明朝" w:eastAsia="ＭＳ 明朝" w:hAnsi="ＭＳ 明朝" w:hint="eastAsia"/>
          <w:sz w:val="24"/>
          <w:szCs w:val="24"/>
        </w:rPr>
        <w:t>，</w:t>
      </w:r>
      <w:r w:rsidR="00346DAE" w:rsidRPr="00490EA2">
        <w:rPr>
          <w:rFonts w:ascii="ＭＳ 明朝" w:eastAsia="ＭＳ 明朝" w:hAnsi="ＭＳ 明朝" w:hint="eastAsia"/>
          <w:sz w:val="24"/>
          <w:szCs w:val="24"/>
        </w:rPr>
        <w:t>発注者の指示に従うこと。</w:t>
      </w:r>
      <w:r w:rsidR="00346DAE" w:rsidRPr="00490EA2">
        <w:rPr>
          <w:rFonts w:ascii="ＭＳ 明朝" w:eastAsia="ＭＳ 明朝" w:hAnsi="ＭＳ 明朝"/>
          <w:sz w:val="24"/>
          <w:szCs w:val="24"/>
        </w:rPr>
        <w:t xml:space="preserve"> </w:t>
      </w:r>
    </w:p>
    <w:p w14:paraId="0E8D28B9" w14:textId="2E597E1C" w:rsidR="006925EB" w:rsidRPr="00B227D3" w:rsidRDefault="00B227D3" w:rsidP="00B227D3">
      <w:pPr>
        <w:rPr>
          <w:rFonts w:ascii="ＭＳ 明朝" w:eastAsia="ＭＳ 明朝" w:hAnsi="ＭＳ 明朝"/>
          <w:sz w:val="24"/>
          <w:szCs w:val="24"/>
        </w:rPr>
      </w:pPr>
      <w:r>
        <w:rPr>
          <w:rFonts w:ascii="ＭＳ 明朝" w:eastAsia="ＭＳ 明朝" w:hAnsi="ＭＳ 明朝" w:hint="eastAsia"/>
          <w:sz w:val="24"/>
          <w:szCs w:val="24"/>
        </w:rPr>
        <w:t>（３）</w:t>
      </w:r>
      <w:r w:rsidR="00E2035A" w:rsidRPr="00B227D3">
        <w:rPr>
          <w:rFonts w:ascii="ＭＳ 明朝" w:eastAsia="ＭＳ 明朝" w:hAnsi="ＭＳ 明朝"/>
          <w:sz w:val="24"/>
          <w:szCs w:val="24"/>
        </w:rPr>
        <w:t>受託者は</w:t>
      </w:r>
      <w:r w:rsidR="00E2035A" w:rsidRPr="00B227D3">
        <w:rPr>
          <w:rFonts w:ascii="ＭＳ 明朝" w:eastAsia="ＭＳ 明朝" w:hAnsi="ＭＳ 明朝" w:hint="eastAsia"/>
          <w:sz w:val="24"/>
          <w:szCs w:val="24"/>
        </w:rPr>
        <w:t>，</w:t>
      </w:r>
      <w:r w:rsidR="00346DAE" w:rsidRPr="00B227D3">
        <w:rPr>
          <w:rFonts w:ascii="ＭＳ 明朝" w:eastAsia="ＭＳ 明朝" w:hAnsi="ＭＳ 明朝"/>
          <w:sz w:val="24"/>
          <w:szCs w:val="24"/>
        </w:rPr>
        <w:t>業務期間はもとよ</w:t>
      </w:r>
      <w:r w:rsidR="00E2035A" w:rsidRPr="00B227D3">
        <w:rPr>
          <w:rFonts w:ascii="ＭＳ 明朝" w:eastAsia="ＭＳ 明朝" w:hAnsi="ＭＳ 明朝"/>
          <w:sz w:val="24"/>
          <w:szCs w:val="24"/>
        </w:rPr>
        <w:t>り期間終了後も</w:t>
      </w:r>
      <w:r w:rsidR="00E2035A" w:rsidRPr="00B227D3">
        <w:rPr>
          <w:rFonts w:ascii="ＭＳ 明朝" w:eastAsia="ＭＳ 明朝" w:hAnsi="ＭＳ 明朝" w:hint="eastAsia"/>
          <w:sz w:val="24"/>
          <w:szCs w:val="24"/>
        </w:rPr>
        <w:t>，</w:t>
      </w:r>
      <w:r w:rsidR="00E2035A" w:rsidRPr="00B227D3">
        <w:rPr>
          <w:rFonts w:ascii="ＭＳ 明朝" w:eastAsia="ＭＳ 明朝" w:hAnsi="ＭＳ 明朝"/>
          <w:sz w:val="24"/>
          <w:szCs w:val="24"/>
        </w:rPr>
        <w:t>当該業務で知り得た機密</w:t>
      </w:r>
      <w:r w:rsidR="00E2035A" w:rsidRPr="00B227D3">
        <w:rPr>
          <w:rFonts w:ascii="ＭＳ 明朝" w:eastAsia="ＭＳ 明朝" w:hAnsi="ＭＳ 明朝" w:hint="eastAsia"/>
          <w:sz w:val="24"/>
          <w:szCs w:val="24"/>
        </w:rPr>
        <w:t>，</w:t>
      </w:r>
      <w:r w:rsidR="00346DAE" w:rsidRPr="00B227D3">
        <w:rPr>
          <w:rFonts w:ascii="ＭＳ 明朝" w:eastAsia="ＭＳ 明朝" w:hAnsi="ＭＳ 明朝"/>
          <w:sz w:val="24"/>
          <w:szCs w:val="24"/>
        </w:rPr>
        <w:t>個人情報等</w:t>
      </w:r>
    </w:p>
    <w:p w14:paraId="6B9CDED5" w14:textId="7E0B3214" w:rsidR="00346DAE" w:rsidRPr="00490EA2" w:rsidRDefault="00346DAE" w:rsidP="006925EB">
      <w:pPr>
        <w:ind w:firstLineChars="200" w:firstLine="480"/>
        <w:rPr>
          <w:rFonts w:ascii="ＭＳ 明朝" w:eastAsia="ＭＳ 明朝" w:hAnsi="ＭＳ 明朝"/>
          <w:sz w:val="24"/>
          <w:szCs w:val="24"/>
        </w:rPr>
      </w:pPr>
      <w:r w:rsidRPr="00490EA2">
        <w:rPr>
          <w:rFonts w:ascii="ＭＳ 明朝" w:eastAsia="ＭＳ 明朝" w:hAnsi="ＭＳ 明朝"/>
          <w:sz w:val="24"/>
          <w:szCs w:val="24"/>
        </w:rPr>
        <w:t>の取</w:t>
      </w:r>
      <w:r w:rsidRPr="00490EA2">
        <w:rPr>
          <w:rFonts w:ascii="ＭＳ 明朝" w:eastAsia="ＭＳ 明朝" w:hAnsi="ＭＳ 明朝" w:hint="eastAsia"/>
          <w:sz w:val="24"/>
          <w:szCs w:val="24"/>
        </w:rPr>
        <w:t>り扱いについて厳守すること。</w:t>
      </w:r>
      <w:r w:rsidRPr="00490EA2">
        <w:rPr>
          <w:rFonts w:ascii="ＭＳ 明朝" w:eastAsia="ＭＳ 明朝" w:hAnsi="ＭＳ 明朝"/>
          <w:sz w:val="24"/>
          <w:szCs w:val="24"/>
        </w:rPr>
        <w:t xml:space="preserve"> </w:t>
      </w:r>
    </w:p>
    <w:p w14:paraId="7C1D7BEC" w14:textId="77777777" w:rsidR="00346DAE" w:rsidRPr="00490EA2" w:rsidRDefault="00346DAE" w:rsidP="00346DAE">
      <w:pPr>
        <w:rPr>
          <w:rFonts w:ascii="ＭＳ 明朝" w:eastAsia="ＭＳ 明朝" w:hAnsi="ＭＳ 明朝"/>
          <w:sz w:val="24"/>
          <w:szCs w:val="24"/>
        </w:rPr>
      </w:pPr>
    </w:p>
    <w:p w14:paraId="12281854" w14:textId="119E2E03" w:rsidR="00346DAE" w:rsidRPr="00490EA2" w:rsidRDefault="00C21098" w:rsidP="00346DAE">
      <w:pPr>
        <w:rPr>
          <w:rFonts w:ascii="ＭＳ 明朝" w:eastAsia="ＭＳ 明朝" w:hAnsi="ＭＳ 明朝"/>
          <w:b/>
          <w:sz w:val="24"/>
          <w:szCs w:val="24"/>
        </w:rPr>
      </w:pPr>
      <w:r>
        <w:rPr>
          <w:rFonts w:ascii="ＭＳ 明朝" w:eastAsia="ＭＳ 明朝" w:hAnsi="ＭＳ 明朝" w:hint="eastAsia"/>
          <w:b/>
          <w:sz w:val="24"/>
          <w:szCs w:val="24"/>
        </w:rPr>
        <w:t>12</w:t>
      </w:r>
      <w:r w:rsidR="00C57DBE" w:rsidRPr="00490EA2">
        <w:rPr>
          <w:rFonts w:ascii="ＭＳ 明朝" w:eastAsia="ＭＳ 明朝" w:hAnsi="ＭＳ 明朝" w:hint="eastAsia"/>
          <w:b/>
          <w:sz w:val="24"/>
          <w:szCs w:val="24"/>
        </w:rPr>
        <w:t xml:space="preserve">　</w:t>
      </w:r>
      <w:r w:rsidR="00346DAE" w:rsidRPr="00490EA2">
        <w:rPr>
          <w:rFonts w:ascii="ＭＳ 明朝" w:eastAsia="ＭＳ 明朝" w:hAnsi="ＭＳ 明朝"/>
          <w:b/>
          <w:sz w:val="24"/>
          <w:szCs w:val="24"/>
        </w:rPr>
        <w:t>その他事項</w:t>
      </w:r>
    </w:p>
    <w:p w14:paraId="7CC3B709" w14:textId="77777777" w:rsidR="00415C38" w:rsidRPr="00490EA2" w:rsidRDefault="00346DAE" w:rsidP="00415C38">
      <w:pPr>
        <w:pStyle w:val="ae"/>
        <w:numPr>
          <w:ilvl w:val="0"/>
          <w:numId w:val="7"/>
        </w:numPr>
        <w:ind w:leftChars="0"/>
        <w:rPr>
          <w:rFonts w:ascii="ＭＳ 明朝" w:eastAsia="ＭＳ 明朝" w:hAnsi="ＭＳ 明朝"/>
          <w:sz w:val="24"/>
          <w:szCs w:val="24"/>
        </w:rPr>
      </w:pPr>
      <w:r w:rsidRPr="00490EA2">
        <w:rPr>
          <w:rFonts w:ascii="ＭＳ 明朝" w:eastAsia="ＭＳ 明朝" w:hAnsi="ＭＳ 明朝"/>
          <w:sz w:val="24"/>
          <w:szCs w:val="24"/>
        </w:rPr>
        <w:t>今回の業務委託により制作される成果物の著作権（著作権法第</w:t>
      </w:r>
      <w:r w:rsidR="00C65450" w:rsidRPr="00490EA2">
        <w:rPr>
          <w:rFonts w:ascii="ＭＳ 明朝" w:eastAsia="ＭＳ 明朝" w:hAnsi="ＭＳ 明朝" w:hint="eastAsia"/>
          <w:sz w:val="24"/>
          <w:szCs w:val="24"/>
        </w:rPr>
        <w:t>２７</w:t>
      </w:r>
      <w:r w:rsidRPr="00490EA2">
        <w:rPr>
          <w:rFonts w:ascii="ＭＳ 明朝" w:eastAsia="ＭＳ 明朝" w:hAnsi="ＭＳ 明朝"/>
          <w:sz w:val="24"/>
          <w:szCs w:val="24"/>
        </w:rPr>
        <w:t>条・第</w:t>
      </w:r>
      <w:r w:rsidR="00C65450" w:rsidRPr="00490EA2">
        <w:rPr>
          <w:rFonts w:ascii="ＭＳ 明朝" w:eastAsia="ＭＳ 明朝" w:hAnsi="ＭＳ 明朝" w:hint="eastAsia"/>
          <w:sz w:val="24"/>
          <w:szCs w:val="24"/>
        </w:rPr>
        <w:t>２８</w:t>
      </w:r>
      <w:r w:rsidRPr="00490EA2">
        <w:rPr>
          <w:rFonts w:ascii="ＭＳ 明朝" w:eastAsia="ＭＳ 明朝" w:hAnsi="ＭＳ 明朝"/>
          <w:sz w:val="24"/>
          <w:szCs w:val="24"/>
        </w:rPr>
        <w:t>条に規</w:t>
      </w:r>
    </w:p>
    <w:p w14:paraId="328C53C5" w14:textId="77777777" w:rsidR="00415C38" w:rsidRPr="00490EA2" w:rsidRDefault="00346DAE" w:rsidP="00415C38">
      <w:pPr>
        <w:ind w:firstLineChars="200" w:firstLine="480"/>
        <w:rPr>
          <w:rFonts w:ascii="ＭＳ 明朝" w:eastAsia="ＭＳ 明朝" w:hAnsi="ＭＳ 明朝"/>
          <w:sz w:val="24"/>
          <w:szCs w:val="24"/>
        </w:rPr>
      </w:pPr>
      <w:r w:rsidRPr="00490EA2">
        <w:rPr>
          <w:rFonts w:ascii="ＭＳ 明朝" w:eastAsia="ＭＳ 明朝" w:hAnsi="ＭＳ 明朝"/>
          <w:sz w:val="24"/>
          <w:szCs w:val="24"/>
        </w:rPr>
        <w:t>定する</w:t>
      </w:r>
      <w:r w:rsidR="00E2035A" w:rsidRPr="00490EA2">
        <w:rPr>
          <w:rFonts w:ascii="ＭＳ 明朝" w:eastAsia="ＭＳ 明朝" w:hAnsi="ＭＳ 明朝" w:hint="eastAsia"/>
          <w:sz w:val="24"/>
          <w:szCs w:val="24"/>
        </w:rPr>
        <w:t>権利を含む），所有権等，その他の一切の権利は発注者に帰属するものとする。</w:t>
      </w:r>
    </w:p>
    <w:p w14:paraId="5A918009" w14:textId="77777777" w:rsidR="00415C38" w:rsidRPr="00490EA2" w:rsidRDefault="00E2035A" w:rsidP="00415C38">
      <w:pPr>
        <w:ind w:firstLineChars="200" w:firstLine="480"/>
        <w:rPr>
          <w:rFonts w:ascii="ＭＳ 明朝" w:eastAsia="ＭＳ 明朝" w:hAnsi="ＭＳ 明朝"/>
          <w:sz w:val="24"/>
          <w:szCs w:val="24"/>
        </w:rPr>
      </w:pPr>
      <w:r w:rsidRPr="00490EA2">
        <w:rPr>
          <w:rFonts w:ascii="ＭＳ 明朝" w:eastAsia="ＭＳ 明朝" w:hAnsi="ＭＳ 明朝" w:hint="eastAsia"/>
          <w:sz w:val="24"/>
          <w:szCs w:val="24"/>
        </w:rPr>
        <w:t>ただし，受託者が従来から権利を有していた受託者固有の知識，技術に関する権利等（以</w:t>
      </w:r>
    </w:p>
    <w:p w14:paraId="023AFEC4" w14:textId="77777777" w:rsidR="00415C38" w:rsidRPr="00490EA2" w:rsidRDefault="00E2035A" w:rsidP="00415C38">
      <w:pPr>
        <w:ind w:firstLineChars="200" w:firstLine="480"/>
        <w:rPr>
          <w:rFonts w:ascii="ＭＳ 明朝" w:eastAsia="ＭＳ 明朝" w:hAnsi="ＭＳ 明朝"/>
          <w:sz w:val="24"/>
          <w:szCs w:val="24"/>
        </w:rPr>
      </w:pPr>
      <w:r w:rsidRPr="00490EA2">
        <w:rPr>
          <w:rFonts w:ascii="ＭＳ 明朝" w:eastAsia="ＭＳ 明朝" w:hAnsi="ＭＳ 明朝" w:hint="eastAsia"/>
          <w:sz w:val="24"/>
          <w:szCs w:val="24"/>
        </w:rPr>
        <w:t>下，「権利留保分」という。）については，受託者に留保するものとし，</w:t>
      </w:r>
      <w:r w:rsidR="003D7159" w:rsidRPr="00490EA2">
        <w:rPr>
          <w:rFonts w:ascii="ＭＳ 明朝" w:eastAsia="ＭＳ 明朝" w:hAnsi="ＭＳ 明朝" w:hint="eastAsia"/>
          <w:sz w:val="24"/>
          <w:szCs w:val="24"/>
        </w:rPr>
        <w:t>この場合，</w:t>
      </w:r>
      <w:r w:rsidR="00346DAE" w:rsidRPr="00490EA2">
        <w:rPr>
          <w:rFonts w:ascii="ＭＳ 明朝" w:eastAsia="ＭＳ 明朝" w:hAnsi="ＭＳ 明朝" w:hint="eastAsia"/>
          <w:sz w:val="24"/>
          <w:szCs w:val="24"/>
        </w:rPr>
        <w:t>発注</w:t>
      </w:r>
    </w:p>
    <w:p w14:paraId="70D83AEA" w14:textId="77777777" w:rsidR="00415C38" w:rsidRPr="00490EA2" w:rsidRDefault="00346DAE" w:rsidP="00415C38">
      <w:pPr>
        <w:ind w:firstLineChars="200" w:firstLine="480"/>
        <w:rPr>
          <w:rFonts w:ascii="ＭＳ 明朝" w:eastAsia="ＭＳ 明朝" w:hAnsi="ＭＳ 明朝"/>
          <w:sz w:val="24"/>
          <w:szCs w:val="24"/>
        </w:rPr>
      </w:pPr>
      <w:r w:rsidRPr="00490EA2">
        <w:rPr>
          <w:rFonts w:ascii="ＭＳ 明朝" w:eastAsia="ＭＳ 明朝" w:hAnsi="ＭＳ 明朝" w:hint="eastAsia"/>
          <w:sz w:val="24"/>
          <w:szCs w:val="24"/>
        </w:rPr>
        <w:t>者は</w:t>
      </w:r>
      <w:r w:rsidR="003D7159" w:rsidRPr="00490EA2">
        <w:rPr>
          <w:rFonts w:ascii="ＭＳ 明朝" w:eastAsia="ＭＳ 明朝" w:hAnsi="ＭＳ 明朝" w:hint="eastAsia"/>
          <w:sz w:val="24"/>
          <w:szCs w:val="24"/>
        </w:rPr>
        <w:t>，権利留保分についての当該権利を，</w:t>
      </w:r>
      <w:r w:rsidRPr="00490EA2">
        <w:rPr>
          <w:rFonts w:ascii="ＭＳ 明朝" w:eastAsia="ＭＳ 明朝" w:hAnsi="ＭＳ 明朝" w:hint="eastAsia"/>
          <w:sz w:val="24"/>
          <w:szCs w:val="24"/>
        </w:rPr>
        <w:t>使用期限の定めなく無償で非独占的に使用で</w:t>
      </w:r>
    </w:p>
    <w:p w14:paraId="273A1147" w14:textId="2880D0D5" w:rsidR="00346DAE" w:rsidRPr="00490EA2" w:rsidRDefault="00346DAE" w:rsidP="00415C38">
      <w:pPr>
        <w:ind w:firstLineChars="200" w:firstLine="480"/>
        <w:rPr>
          <w:rFonts w:ascii="ＭＳ 明朝" w:eastAsia="ＭＳ 明朝" w:hAnsi="ＭＳ 明朝"/>
          <w:sz w:val="24"/>
          <w:szCs w:val="24"/>
        </w:rPr>
      </w:pPr>
      <w:r w:rsidRPr="00490EA2">
        <w:rPr>
          <w:rFonts w:ascii="ＭＳ 明朝" w:eastAsia="ＭＳ 明朝" w:hAnsi="ＭＳ 明朝" w:hint="eastAsia"/>
          <w:sz w:val="24"/>
          <w:szCs w:val="24"/>
        </w:rPr>
        <w:t>きるものとする。</w:t>
      </w:r>
    </w:p>
    <w:p w14:paraId="1280BDF8" w14:textId="3A8FC178" w:rsidR="006925EB" w:rsidRPr="00490EA2" w:rsidRDefault="003D7159" w:rsidP="006925EB">
      <w:pPr>
        <w:pStyle w:val="ae"/>
        <w:numPr>
          <w:ilvl w:val="0"/>
          <w:numId w:val="7"/>
        </w:numPr>
        <w:ind w:leftChars="0"/>
        <w:rPr>
          <w:rFonts w:ascii="ＭＳ 明朝" w:eastAsia="ＭＳ 明朝" w:hAnsi="ＭＳ 明朝"/>
          <w:sz w:val="24"/>
          <w:szCs w:val="24"/>
        </w:rPr>
      </w:pPr>
      <w:r w:rsidRPr="00490EA2">
        <w:rPr>
          <w:rFonts w:ascii="ＭＳ 明朝" w:eastAsia="ＭＳ 明朝" w:hAnsi="ＭＳ 明朝"/>
          <w:sz w:val="24"/>
          <w:szCs w:val="24"/>
        </w:rPr>
        <w:t>成果物は</w:t>
      </w:r>
      <w:r w:rsidRPr="00490EA2">
        <w:rPr>
          <w:rFonts w:ascii="ＭＳ 明朝" w:eastAsia="ＭＳ 明朝" w:hAnsi="ＭＳ 明朝" w:hint="eastAsia"/>
          <w:sz w:val="24"/>
          <w:szCs w:val="24"/>
        </w:rPr>
        <w:t>，</w:t>
      </w:r>
      <w:r w:rsidRPr="00490EA2">
        <w:rPr>
          <w:rFonts w:ascii="ＭＳ 明朝" w:eastAsia="ＭＳ 明朝" w:hAnsi="ＭＳ 明朝"/>
          <w:sz w:val="24"/>
          <w:szCs w:val="24"/>
        </w:rPr>
        <w:t>発注者が自由に二次使用（加工</w:t>
      </w:r>
      <w:r w:rsidRPr="00490EA2">
        <w:rPr>
          <w:rFonts w:ascii="ＭＳ 明朝" w:eastAsia="ＭＳ 明朝" w:hAnsi="ＭＳ 明朝" w:hint="eastAsia"/>
          <w:sz w:val="24"/>
          <w:szCs w:val="24"/>
        </w:rPr>
        <w:t>，</w:t>
      </w:r>
      <w:r w:rsidR="00346DAE" w:rsidRPr="00490EA2">
        <w:rPr>
          <w:rFonts w:ascii="ＭＳ 明朝" w:eastAsia="ＭＳ 明朝" w:hAnsi="ＭＳ 明朝"/>
          <w:sz w:val="24"/>
          <w:szCs w:val="24"/>
        </w:rPr>
        <w:t>ホームページへの掲載等）できるものと</w:t>
      </w:r>
    </w:p>
    <w:p w14:paraId="731D672E" w14:textId="7DDF6CEC" w:rsidR="00661F97" w:rsidRDefault="00346DAE" w:rsidP="00F57409">
      <w:pPr>
        <w:ind w:firstLineChars="200" w:firstLine="480"/>
        <w:rPr>
          <w:rFonts w:ascii="ＭＳ 明朝" w:eastAsia="ＭＳ 明朝" w:hAnsi="ＭＳ 明朝"/>
          <w:sz w:val="24"/>
          <w:szCs w:val="24"/>
        </w:rPr>
      </w:pPr>
      <w:r w:rsidRPr="00490EA2">
        <w:rPr>
          <w:rFonts w:ascii="ＭＳ 明朝" w:eastAsia="ＭＳ 明朝" w:hAnsi="ＭＳ 明朝"/>
          <w:sz w:val="24"/>
          <w:szCs w:val="24"/>
        </w:rPr>
        <w:t>する。</w:t>
      </w:r>
    </w:p>
    <w:p w14:paraId="7F62A28D" w14:textId="77777777" w:rsidR="00FC0C2E" w:rsidRPr="00490EA2" w:rsidRDefault="00FC0C2E" w:rsidP="00F57409">
      <w:pPr>
        <w:ind w:firstLineChars="200" w:firstLine="480"/>
        <w:rPr>
          <w:rFonts w:ascii="ＭＳ 明朝" w:eastAsia="ＭＳ 明朝" w:hAnsi="ＭＳ 明朝" w:hint="eastAsia"/>
          <w:sz w:val="24"/>
          <w:szCs w:val="24"/>
        </w:rPr>
      </w:pPr>
    </w:p>
    <w:p w14:paraId="514E41D6" w14:textId="77777777" w:rsidR="006925EB" w:rsidRPr="00490EA2" w:rsidRDefault="00346DAE" w:rsidP="006925EB">
      <w:pPr>
        <w:pStyle w:val="ae"/>
        <w:numPr>
          <w:ilvl w:val="0"/>
          <w:numId w:val="7"/>
        </w:numPr>
        <w:ind w:leftChars="0"/>
        <w:rPr>
          <w:rFonts w:ascii="ＭＳ 明朝" w:eastAsia="ＭＳ 明朝" w:hAnsi="ＭＳ 明朝"/>
          <w:sz w:val="24"/>
          <w:szCs w:val="24"/>
        </w:rPr>
      </w:pPr>
      <w:r w:rsidRPr="00490EA2">
        <w:rPr>
          <w:rFonts w:ascii="ＭＳ 明朝" w:eastAsia="ＭＳ 明朝" w:hAnsi="ＭＳ 明朝"/>
          <w:sz w:val="24"/>
          <w:szCs w:val="24"/>
        </w:rPr>
        <w:t>受託者の記述が特許権など法令に基づいて保護される第三者の権利が対象となって</w:t>
      </w:r>
    </w:p>
    <w:p w14:paraId="48770500" w14:textId="4401BFB9" w:rsidR="00346DAE" w:rsidRPr="00490EA2" w:rsidRDefault="00346DAE" w:rsidP="006925EB">
      <w:pPr>
        <w:ind w:firstLineChars="200" w:firstLine="480"/>
        <w:rPr>
          <w:rFonts w:ascii="ＭＳ 明朝" w:eastAsia="ＭＳ 明朝" w:hAnsi="ＭＳ 明朝"/>
          <w:sz w:val="24"/>
          <w:szCs w:val="24"/>
        </w:rPr>
      </w:pPr>
      <w:r w:rsidRPr="00490EA2">
        <w:rPr>
          <w:rFonts w:ascii="ＭＳ 明朝" w:eastAsia="ＭＳ 明朝" w:hAnsi="ＭＳ 明朝"/>
          <w:sz w:val="24"/>
          <w:szCs w:val="24"/>
        </w:rPr>
        <w:t>いる</w:t>
      </w:r>
      <w:r w:rsidR="003D7159" w:rsidRPr="00490EA2">
        <w:rPr>
          <w:rFonts w:ascii="ＭＳ 明朝" w:eastAsia="ＭＳ 明朝" w:hAnsi="ＭＳ 明朝" w:hint="eastAsia"/>
          <w:sz w:val="24"/>
          <w:szCs w:val="24"/>
        </w:rPr>
        <w:t>ものを使用した結果生じた責任については，</w:t>
      </w:r>
      <w:r w:rsidRPr="00490EA2">
        <w:rPr>
          <w:rFonts w:ascii="ＭＳ 明朝" w:eastAsia="ＭＳ 明朝" w:hAnsi="ＭＳ 明朝" w:hint="eastAsia"/>
          <w:sz w:val="24"/>
          <w:szCs w:val="24"/>
        </w:rPr>
        <w:t>受託者が負うものとする。</w:t>
      </w:r>
    </w:p>
    <w:p w14:paraId="47475903" w14:textId="3824B773" w:rsidR="00753F02" w:rsidRPr="00490EA2" w:rsidRDefault="003D7159" w:rsidP="00753F02">
      <w:pPr>
        <w:pStyle w:val="ae"/>
        <w:numPr>
          <w:ilvl w:val="0"/>
          <w:numId w:val="7"/>
        </w:numPr>
        <w:ind w:leftChars="0"/>
        <w:rPr>
          <w:rFonts w:ascii="ＭＳ 明朝" w:eastAsia="ＭＳ 明朝" w:hAnsi="ＭＳ 明朝"/>
          <w:sz w:val="24"/>
          <w:szCs w:val="24"/>
        </w:rPr>
      </w:pPr>
      <w:r w:rsidRPr="00490EA2">
        <w:rPr>
          <w:rFonts w:ascii="ＭＳ 明朝" w:eastAsia="ＭＳ 明朝" w:hAnsi="ＭＳ 明朝"/>
          <w:sz w:val="24"/>
          <w:szCs w:val="24"/>
        </w:rPr>
        <w:t>受託者は本事業公募に係るすべての書類</w:t>
      </w:r>
      <w:r w:rsidRPr="00490EA2">
        <w:rPr>
          <w:rFonts w:ascii="ＭＳ 明朝" w:eastAsia="ＭＳ 明朝" w:hAnsi="ＭＳ 明朝" w:hint="eastAsia"/>
          <w:sz w:val="24"/>
          <w:szCs w:val="24"/>
        </w:rPr>
        <w:t>，</w:t>
      </w:r>
      <w:r w:rsidRPr="00490EA2">
        <w:rPr>
          <w:rFonts w:ascii="ＭＳ 明朝" w:eastAsia="ＭＳ 明朝" w:hAnsi="ＭＳ 明朝"/>
          <w:sz w:val="24"/>
          <w:szCs w:val="24"/>
        </w:rPr>
        <w:t>またその内容について</w:t>
      </w:r>
      <w:r w:rsidRPr="00490EA2">
        <w:rPr>
          <w:rFonts w:ascii="ＭＳ 明朝" w:eastAsia="ＭＳ 明朝" w:hAnsi="ＭＳ 明朝" w:hint="eastAsia"/>
          <w:sz w:val="24"/>
          <w:szCs w:val="24"/>
        </w:rPr>
        <w:t>，</w:t>
      </w:r>
      <w:r w:rsidR="00346DAE" w:rsidRPr="00490EA2">
        <w:rPr>
          <w:rFonts w:ascii="ＭＳ 明朝" w:eastAsia="ＭＳ 明朝" w:hAnsi="ＭＳ 明朝"/>
          <w:sz w:val="24"/>
          <w:szCs w:val="24"/>
        </w:rPr>
        <w:t>発注者の許可なく</w:t>
      </w:r>
    </w:p>
    <w:p w14:paraId="19079F01" w14:textId="5948573B" w:rsidR="00346DAE" w:rsidRPr="00490EA2" w:rsidRDefault="00346DAE" w:rsidP="00753F02">
      <w:pPr>
        <w:ind w:firstLineChars="200" w:firstLine="480"/>
        <w:rPr>
          <w:rFonts w:ascii="ＭＳ 明朝" w:eastAsia="ＭＳ 明朝" w:hAnsi="ＭＳ 明朝"/>
          <w:sz w:val="24"/>
          <w:szCs w:val="24"/>
        </w:rPr>
      </w:pPr>
      <w:r w:rsidRPr="00490EA2">
        <w:rPr>
          <w:rFonts w:ascii="ＭＳ 明朝" w:eastAsia="ＭＳ 明朝" w:hAnsi="ＭＳ 明朝"/>
          <w:sz w:val="24"/>
          <w:szCs w:val="24"/>
        </w:rPr>
        <w:t>譲</w:t>
      </w:r>
      <w:r w:rsidR="003D7159" w:rsidRPr="00490EA2">
        <w:rPr>
          <w:rFonts w:ascii="ＭＳ 明朝" w:eastAsia="ＭＳ 明朝" w:hAnsi="ＭＳ 明朝" w:hint="eastAsia"/>
          <w:sz w:val="24"/>
          <w:szCs w:val="24"/>
        </w:rPr>
        <w:t>渡，</w:t>
      </w:r>
      <w:r w:rsidRPr="00490EA2">
        <w:rPr>
          <w:rFonts w:ascii="ＭＳ 明朝" w:eastAsia="ＭＳ 明朝" w:hAnsi="ＭＳ 明朝" w:hint="eastAsia"/>
          <w:sz w:val="24"/>
          <w:szCs w:val="24"/>
        </w:rPr>
        <w:t>公開をしてはならない。</w:t>
      </w:r>
    </w:p>
    <w:p w14:paraId="00A98B68" w14:textId="77777777" w:rsidR="00753F02" w:rsidRPr="00490EA2" w:rsidRDefault="00346DAE" w:rsidP="003C5A5C">
      <w:pPr>
        <w:ind w:left="708" w:hangingChars="295" w:hanging="708"/>
        <w:rPr>
          <w:rFonts w:ascii="ＭＳ 明朝" w:eastAsia="ＭＳ 明朝" w:hAnsi="ＭＳ 明朝"/>
          <w:sz w:val="24"/>
          <w:szCs w:val="24"/>
        </w:rPr>
      </w:pPr>
      <w:r w:rsidRPr="00490EA2">
        <w:rPr>
          <w:rFonts w:ascii="ＭＳ 明朝" w:eastAsia="ＭＳ 明朝" w:hAnsi="ＭＳ 明朝" w:hint="eastAsia"/>
          <w:sz w:val="24"/>
          <w:szCs w:val="24"/>
        </w:rPr>
        <w:t>（５）</w:t>
      </w:r>
      <w:r w:rsidR="003D7159" w:rsidRPr="00490EA2">
        <w:rPr>
          <w:rFonts w:ascii="ＭＳ 明朝" w:eastAsia="ＭＳ 明朝" w:hAnsi="ＭＳ 明朝"/>
          <w:sz w:val="24"/>
          <w:szCs w:val="24"/>
        </w:rPr>
        <w:t>特定された受託者は</w:t>
      </w:r>
      <w:r w:rsidR="003D7159" w:rsidRPr="00490EA2">
        <w:rPr>
          <w:rFonts w:ascii="ＭＳ 明朝" w:eastAsia="ＭＳ 明朝" w:hAnsi="ＭＳ 明朝" w:hint="eastAsia"/>
          <w:sz w:val="24"/>
          <w:szCs w:val="24"/>
        </w:rPr>
        <w:t>，</w:t>
      </w:r>
      <w:r w:rsidRPr="00490EA2">
        <w:rPr>
          <w:rFonts w:ascii="ＭＳ 明朝" w:eastAsia="ＭＳ 明朝" w:hAnsi="ＭＳ 明朝"/>
          <w:sz w:val="24"/>
          <w:szCs w:val="24"/>
        </w:rPr>
        <w:t>本件業務を第三者に委託し</w:t>
      </w:r>
      <w:r w:rsidR="0041061B" w:rsidRPr="00490EA2">
        <w:rPr>
          <w:rFonts w:ascii="ＭＳ 明朝" w:eastAsia="ＭＳ 明朝" w:hAnsi="ＭＳ 明朝" w:hint="eastAsia"/>
          <w:sz w:val="24"/>
          <w:szCs w:val="24"/>
        </w:rPr>
        <w:t>，</w:t>
      </w:r>
      <w:r w:rsidRPr="00490EA2">
        <w:rPr>
          <w:rFonts w:ascii="ＭＳ 明朝" w:eastAsia="ＭＳ 明朝" w:hAnsi="ＭＳ 明朝"/>
          <w:sz w:val="24"/>
          <w:szCs w:val="24"/>
        </w:rPr>
        <w:t>または請け負わせることはできな</w:t>
      </w:r>
    </w:p>
    <w:p w14:paraId="546BA036" w14:textId="65E44149" w:rsidR="00346DAE" w:rsidRPr="00490EA2" w:rsidRDefault="00346DAE" w:rsidP="00753F02">
      <w:pPr>
        <w:ind w:leftChars="200" w:left="648" w:hangingChars="95" w:hanging="228"/>
        <w:rPr>
          <w:rFonts w:ascii="ＭＳ 明朝" w:eastAsia="ＭＳ 明朝" w:hAnsi="ＭＳ 明朝"/>
          <w:sz w:val="24"/>
          <w:szCs w:val="24"/>
        </w:rPr>
      </w:pPr>
      <w:r w:rsidRPr="00490EA2">
        <w:rPr>
          <w:rFonts w:ascii="ＭＳ 明朝" w:eastAsia="ＭＳ 明朝" w:hAnsi="ＭＳ 明朝"/>
          <w:sz w:val="24"/>
          <w:szCs w:val="24"/>
        </w:rPr>
        <w:t>い。た</w:t>
      </w:r>
      <w:r w:rsidR="003D7159" w:rsidRPr="00490EA2">
        <w:rPr>
          <w:rFonts w:ascii="ＭＳ 明朝" w:eastAsia="ＭＳ 明朝" w:hAnsi="ＭＳ 明朝" w:hint="eastAsia"/>
          <w:sz w:val="24"/>
          <w:szCs w:val="24"/>
        </w:rPr>
        <w:t>だし，</w:t>
      </w:r>
      <w:r w:rsidRPr="00490EA2">
        <w:rPr>
          <w:rFonts w:ascii="ＭＳ 明朝" w:eastAsia="ＭＳ 明朝" w:hAnsi="ＭＳ 明朝" w:hint="eastAsia"/>
          <w:sz w:val="24"/>
          <w:szCs w:val="24"/>
        </w:rPr>
        <w:t>あらかじめ発注者の承認を受けた場合はこの限りではない。</w:t>
      </w:r>
    </w:p>
    <w:p w14:paraId="3FEE0FF5" w14:textId="3251A0C0" w:rsidR="00346DAE" w:rsidRPr="00490EA2" w:rsidRDefault="00346DAE" w:rsidP="00346DAE">
      <w:pPr>
        <w:rPr>
          <w:rFonts w:ascii="ＭＳ 明朝" w:eastAsia="ＭＳ 明朝" w:hAnsi="ＭＳ 明朝"/>
          <w:sz w:val="24"/>
          <w:szCs w:val="24"/>
        </w:rPr>
      </w:pPr>
      <w:r w:rsidRPr="00490EA2">
        <w:rPr>
          <w:rFonts w:ascii="ＭＳ 明朝" w:eastAsia="ＭＳ 明朝" w:hAnsi="ＭＳ 明朝" w:hint="eastAsia"/>
          <w:sz w:val="24"/>
          <w:szCs w:val="24"/>
        </w:rPr>
        <w:t>（６）</w:t>
      </w:r>
      <w:r w:rsidR="003D7159" w:rsidRPr="00490EA2">
        <w:rPr>
          <w:rFonts w:ascii="ＭＳ 明朝" w:eastAsia="ＭＳ 明朝" w:hAnsi="ＭＳ 明朝"/>
          <w:sz w:val="24"/>
          <w:szCs w:val="24"/>
        </w:rPr>
        <w:t>本業務仕様書に定めのない事項については</w:t>
      </w:r>
      <w:r w:rsidR="003D7159" w:rsidRPr="00490EA2">
        <w:rPr>
          <w:rFonts w:ascii="ＭＳ 明朝" w:eastAsia="ＭＳ 明朝" w:hAnsi="ＭＳ 明朝" w:hint="eastAsia"/>
          <w:sz w:val="24"/>
          <w:szCs w:val="24"/>
        </w:rPr>
        <w:t>，</w:t>
      </w:r>
      <w:r w:rsidR="00415C38" w:rsidRPr="00490EA2">
        <w:rPr>
          <w:rFonts w:ascii="ＭＳ 明朝" w:eastAsia="ＭＳ 明朝" w:hAnsi="ＭＳ 明朝" w:hint="eastAsia"/>
          <w:sz w:val="24"/>
          <w:szCs w:val="24"/>
        </w:rPr>
        <w:t>機構と協議の上決定する</w:t>
      </w:r>
      <w:r w:rsidRPr="00490EA2">
        <w:rPr>
          <w:rFonts w:ascii="ＭＳ 明朝" w:eastAsia="ＭＳ 明朝" w:hAnsi="ＭＳ 明朝"/>
          <w:sz w:val="24"/>
          <w:szCs w:val="24"/>
        </w:rPr>
        <w:t>ものとする。</w:t>
      </w:r>
    </w:p>
    <w:p w14:paraId="0D91F593" w14:textId="77777777" w:rsidR="00415C38" w:rsidRPr="00490EA2" w:rsidRDefault="00415C38" w:rsidP="00415C38">
      <w:pPr>
        <w:ind w:right="240"/>
        <w:jc w:val="right"/>
        <w:rPr>
          <w:rFonts w:ascii="ＭＳ 明朝" w:eastAsia="ＭＳ 明朝" w:hAnsi="ＭＳ 明朝"/>
          <w:sz w:val="24"/>
          <w:szCs w:val="24"/>
        </w:rPr>
      </w:pPr>
    </w:p>
    <w:p w14:paraId="5DB75484" w14:textId="51538E96" w:rsidR="00C27BF3" w:rsidRPr="00490EA2" w:rsidRDefault="00C27BF3" w:rsidP="00415C38">
      <w:pPr>
        <w:ind w:right="240"/>
        <w:jc w:val="right"/>
        <w:rPr>
          <w:rFonts w:ascii="ＭＳ 明朝" w:eastAsia="ＭＳ 明朝" w:hAnsi="ＭＳ 明朝"/>
          <w:sz w:val="24"/>
          <w:szCs w:val="24"/>
        </w:rPr>
      </w:pPr>
      <w:r w:rsidRPr="00490EA2">
        <w:rPr>
          <w:rFonts w:ascii="ＭＳ 明朝" w:eastAsia="ＭＳ 明朝" w:hAnsi="ＭＳ 明朝" w:hint="eastAsia"/>
          <w:sz w:val="24"/>
          <w:szCs w:val="24"/>
        </w:rPr>
        <w:t>以上</w:t>
      </w:r>
    </w:p>
    <w:sectPr w:rsidR="00C27BF3" w:rsidRPr="00490EA2" w:rsidSect="00AA130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64DF3" w14:textId="77777777" w:rsidR="006925EB" w:rsidRDefault="006925EB" w:rsidP="006E218F">
      <w:r>
        <w:separator/>
      </w:r>
    </w:p>
  </w:endnote>
  <w:endnote w:type="continuationSeparator" w:id="0">
    <w:p w14:paraId="1FBF6C11" w14:textId="77777777" w:rsidR="006925EB" w:rsidRDefault="006925EB" w:rsidP="006E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461268"/>
      <w:docPartObj>
        <w:docPartGallery w:val="Page Numbers (Bottom of Page)"/>
        <w:docPartUnique/>
      </w:docPartObj>
    </w:sdtPr>
    <w:sdtEndPr/>
    <w:sdtContent>
      <w:p w14:paraId="2DA1FC31" w14:textId="42220134" w:rsidR="006925EB" w:rsidRDefault="006925EB">
        <w:pPr>
          <w:pStyle w:val="a7"/>
          <w:jc w:val="center"/>
        </w:pPr>
        <w:r>
          <w:fldChar w:fldCharType="begin"/>
        </w:r>
        <w:r>
          <w:instrText>PAGE   \* MERGEFORMAT</w:instrText>
        </w:r>
        <w:r>
          <w:fldChar w:fldCharType="separate"/>
        </w:r>
        <w:r w:rsidR="00F60CA1" w:rsidRPr="00F60CA1">
          <w:rPr>
            <w:noProof/>
            <w:lang w:val="ja-JP"/>
          </w:rPr>
          <w:t>1</w:t>
        </w:r>
        <w:r>
          <w:fldChar w:fldCharType="end"/>
        </w:r>
      </w:p>
    </w:sdtContent>
  </w:sdt>
  <w:p w14:paraId="7C93BC8D" w14:textId="77777777" w:rsidR="006925EB" w:rsidRDefault="006925E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60E8" w14:textId="77777777" w:rsidR="006925EB" w:rsidRDefault="006925EB" w:rsidP="006E218F">
      <w:r>
        <w:separator/>
      </w:r>
    </w:p>
  </w:footnote>
  <w:footnote w:type="continuationSeparator" w:id="0">
    <w:p w14:paraId="439A6786" w14:textId="77777777" w:rsidR="006925EB" w:rsidRDefault="006925EB" w:rsidP="006E21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4AA9"/>
    <w:multiLevelType w:val="hybridMultilevel"/>
    <w:tmpl w:val="69BE2DBA"/>
    <w:lvl w:ilvl="0" w:tplc="92A8D95E">
      <w:start w:val="3"/>
      <w:numFmt w:val="bullet"/>
      <w:lvlText w:val="※"/>
      <w:lvlJc w:val="left"/>
      <w:pPr>
        <w:ind w:left="9956" w:hanging="360"/>
      </w:pPr>
      <w:rPr>
        <w:rFonts w:ascii="ＭＳ 明朝" w:eastAsia="ＭＳ 明朝" w:hAnsi="ＭＳ 明朝" w:cstheme="minorBidi" w:hint="eastAsia"/>
      </w:rPr>
    </w:lvl>
    <w:lvl w:ilvl="1" w:tplc="0409000B" w:tentative="1">
      <w:start w:val="1"/>
      <w:numFmt w:val="bullet"/>
      <w:lvlText w:val=""/>
      <w:lvlJc w:val="left"/>
      <w:pPr>
        <w:ind w:left="10436" w:hanging="420"/>
      </w:pPr>
      <w:rPr>
        <w:rFonts w:ascii="Wingdings" w:hAnsi="Wingdings" w:hint="default"/>
      </w:rPr>
    </w:lvl>
    <w:lvl w:ilvl="2" w:tplc="0409000D" w:tentative="1">
      <w:start w:val="1"/>
      <w:numFmt w:val="bullet"/>
      <w:lvlText w:val=""/>
      <w:lvlJc w:val="left"/>
      <w:pPr>
        <w:ind w:left="10856" w:hanging="420"/>
      </w:pPr>
      <w:rPr>
        <w:rFonts w:ascii="Wingdings" w:hAnsi="Wingdings" w:hint="default"/>
      </w:rPr>
    </w:lvl>
    <w:lvl w:ilvl="3" w:tplc="04090001" w:tentative="1">
      <w:start w:val="1"/>
      <w:numFmt w:val="bullet"/>
      <w:lvlText w:val=""/>
      <w:lvlJc w:val="left"/>
      <w:pPr>
        <w:ind w:left="11276" w:hanging="420"/>
      </w:pPr>
      <w:rPr>
        <w:rFonts w:ascii="Wingdings" w:hAnsi="Wingdings" w:hint="default"/>
      </w:rPr>
    </w:lvl>
    <w:lvl w:ilvl="4" w:tplc="0409000B" w:tentative="1">
      <w:start w:val="1"/>
      <w:numFmt w:val="bullet"/>
      <w:lvlText w:val=""/>
      <w:lvlJc w:val="left"/>
      <w:pPr>
        <w:ind w:left="11696" w:hanging="420"/>
      </w:pPr>
      <w:rPr>
        <w:rFonts w:ascii="Wingdings" w:hAnsi="Wingdings" w:hint="default"/>
      </w:rPr>
    </w:lvl>
    <w:lvl w:ilvl="5" w:tplc="0409000D" w:tentative="1">
      <w:start w:val="1"/>
      <w:numFmt w:val="bullet"/>
      <w:lvlText w:val=""/>
      <w:lvlJc w:val="left"/>
      <w:pPr>
        <w:ind w:left="12116" w:hanging="420"/>
      </w:pPr>
      <w:rPr>
        <w:rFonts w:ascii="Wingdings" w:hAnsi="Wingdings" w:hint="default"/>
      </w:rPr>
    </w:lvl>
    <w:lvl w:ilvl="6" w:tplc="04090001" w:tentative="1">
      <w:start w:val="1"/>
      <w:numFmt w:val="bullet"/>
      <w:lvlText w:val=""/>
      <w:lvlJc w:val="left"/>
      <w:pPr>
        <w:ind w:left="12536" w:hanging="420"/>
      </w:pPr>
      <w:rPr>
        <w:rFonts w:ascii="Wingdings" w:hAnsi="Wingdings" w:hint="default"/>
      </w:rPr>
    </w:lvl>
    <w:lvl w:ilvl="7" w:tplc="0409000B" w:tentative="1">
      <w:start w:val="1"/>
      <w:numFmt w:val="bullet"/>
      <w:lvlText w:val=""/>
      <w:lvlJc w:val="left"/>
      <w:pPr>
        <w:ind w:left="12956" w:hanging="420"/>
      </w:pPr>
      <w:rPr>
        <w:rFonts w:ascii="Wingdings" w:hAnsi="Wingdings" w:hint="default"/>
      </w:rPr>
    </w:lvl>
    <w:lvl w:ilvl="8" w:tplc="0409000D" w:tentative="1">
      <w:start w:val="1"/>
      <w:numFmt w:val="bullet"/>
      <w:lvlText w:val=""/>
      <w:lvlJc w:val="left"/>
      <w:pPr>
        <w:ind w:left="13376" w:hanging="420"/>
      </w:pPr>
      <w:rPr>
        <w:rFonts w:ascii="Wingdings" w:hAnsi="Wingdings" w:hint="default"/>
      </w:rPr>
    </w:lvl>
  </w:abstractNum>
  <w:abstractNum w:abstractNumId="1" w15:restartNumberingAfterBreak="0">
    <w:nsid w:val="09373F03"/>
    <w:multiLevelType w:val="hybridMultilevel"/>
    <w:tmpl w:val="5F9C420C"/>
    <w:lvl w:ilvl="0" w:tplc="B0BC9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32361"/>
    <w:multiLevelType w:val="hybridMultilevel"/>
    <w:tmpl w:val="E3303F5E"/>
    <w:lvl w:ilvl="0" w:tplc="DFE287A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379D3"/>
    <w:multiLevelType w:val="hybridMultilevel"/>
    <w:tmpl w:val="19066E60"/>
    <w:lvl w:ilvl="0" w:tplc="4E2684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0E29F8"/>
    <w:multiLevelType w:val="hybridMultilevel"/>
    <w:tmpl w:val="F84637A6"/>
    <w:lvl w:ilvl="0" w:tplc="B0BC9FE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D20FF0"/>
    <w:multiLevelType w:val="hybridMultilevel"/>
    <w:tmpl w:val="D4D20F24"/>
    <w:lvl w:ilvl="0" w:tplc="A7027C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51B67"/>
    <w:multiLevelType w:val="hybridMultilevel"/>
    <w:tmpl w:val="28FCD5CC"/>
    <w:lvl w:ilvl="0" w:tplc="91AC07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4E413CE"/>
    <w:multiLevelType w:val="hybridMultilevel"/>
    <w:tmpl w:val="F54E3BA6"/>
    <w:lvl w:ilvl="0" w:tplc="B0BC9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EB0CEF"/>
    <w:multiLevelType w:val="hybridMultilevel"/>
    <w:tmpl w:val="3E688252"/>
    <w:lvl w:ilvl="0" w:tplc="C1D69F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D63E8"/>
    <w:multiLevelType w:val="hybridMultilevel"/>
    <w:tmpl w:val="6266459A"/>
    <w:lvl w:ilvl="0" w:tplc="5EC04EB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0"/>
  </w:num>
  <w:num w:numId="4">
    <w:abstractNumId w:val="8"/>
  </w:num>
  <w:num w:numId="5">
    <w:abstractNumId w:val="2"/>
  </w:num>
  <w:num w:numId="6">
    <w:abstractNumId w:val="9"/>
  </w:num>
  <w:num w:numId="7">
    <w:abstractNumId w:val="3"/>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29"/>
    <w:rsid w:val="000217DF"/>
    <w:rsid w:val="00025219"/>
    <w:rsid w:val="00030286"/>
    <w:rsid w:val="000471D5"/>
    <w:rsid w:val="000501AC"/>
    <w:rsid w:val="00053952"/>
    <w:rsid w:val="00056E50"/>
    <w:rsid w:val="00063EE2"/>
    <w:rsid w:val="00072F17"/>
    <w:rsid w:val="0007579B"/>
    <w:rsid w:val="00075FF1"/>
    <w:rsid w:val="0009426E"/>
    <w:rsid w:val="000A0BF5"/>
    <w:rsid w:val="000B746B"/>
    <w:rsid w:val="000C1957"/>
    <w:rsid w:val="000E00F0"/>
    <w:rsid w:val="000E1C3B"/>
    <w:rsid w:val="000F7C51"/>
    <w:rsid w:val="00112F75"/>
    <w:rsid w:val="0013140F"/>
    <w:rsid w:val="001453E4"/>
    <w:rsid w:val="001479A0"/>
    <w:rsid w:val="00150E70"/>
    <w:rsid w:val="00153A8B"/>
    <w:rsid w:val="00161DF4"/>
    <w:rsid w:val="001721A4"/>
    <w:rsid w:val="001C5B06"/>
    <w:rsid w:val="001C5DCF"/>
    <w:rsid w:val="001D14A6"/>
    <w:rsid w:val="001E7A65"/>
    <w:rsid w:val="001F2AF5"/>
    <w:rsid w:val="001F3A57"/>
    <w:rsid w:val="002268EA"/>
    <w:rsid w:val="002309BC"/>
    <w:rsid w:val="00233416"/>
    <w:rsid w:val="00235162"/>
    <w:rsid w:val="0026220F"/>
    <w:rsid w:val="002711C5"/>
    <w:rsid w:val="002832EB"/>
    <w:rsid w:val="00284F76"/>
    <w:rsid w:val="00286ED2"/>
    <w:rsid w:val="00287946"/>
    <w:rsid w:val="002B03D1"/>
    <w:rsid w:val="0030355F"/>
    <w:rsid w:val="00332297"/>
    <w:rsid w:val="00340A56"/>
    <w:rsid w:val="00341CE8"/>
    <w:rsid w:val="0034419F"/>
    <w:rsid w:val="00346DAE"/>
    <w:rsid w:val="00375816"/>
    <w:rsid w:val="00376A4B"/>
    <w:rsid w:val="00380116"/>
    <w:rsid w:val="003A201E"/>
    <w:rsid w:val="003B08DB"/>
    <w:rsid w:val="003C5A5C"/>
    <w:rsid w:val="003D7159"/>
    <w:rsid w:val="003E085B"/>
    <w:rsid w:val="003E0ED7"/>
    <w:rsid w:val="003E2269"/>
    <w:rsid w:val="003E22C9"/>
    <w:rsid w:val="003F2B31"/>
    <w:rsid w:val="00400BEE"/>
    <w:rsid w:val="0041061B"/>
    <w:rsid w:val="00415C38"/>
    <w:rsid w:val="00423D71"/>
    <w:rsid w:val="00433F82"/>
    <w:rsid w:val="00434FE6"/>
    <w:rsid w:val="00443046"/>
    <w:rsid w:val="00445E80"/>
    <w:rsid w:val="0046444E"/>
    <w:rsid w:val="004871F8"/>
    <w:rsid w:val="00490EA2"/>
    <w:rsid w:val="00491275"/>
    <w:rsid w:val="004A16AB"/>
    <w:rsid w:val="004B4F2D"/>
    <w:rsid w:val="004C6D50"/>
    <w:rsid w:val="004D161A"/>
    <w:rsid w:val="004D6F97"/>
    <w:rsid w:val="004E4FCF"/>
    <w:rsid w:val="004F3B04"/>
    <w:rsid w:val="004F45D6"/>
    <w:rsid w:val="005123D8"/>
    <w:rsid w:val="0051408D"/>
    <w:rsid w:val="005150CF"/>
    <w:rsid w:val="00560F4C"/>
    <w:rsid w:val="005647CD"/>
    <w:rsid w:val="005911D4"/>
    <w:rsid w:val="005A5C8F"/>
    <w:rsid w:val="005C00D0"/>
    <w:rsid w:val="005C1867"/>
    <w:rsid w:val="005D7791"/>
    <w:rsid w:val="005E11AD"/>
    <w:rsid w:val="005E2395"/>
    <w:rsid w:val="005F044A"/>
    <w:rsid w:val="006017D9"/>
    <w:rsid w:val="00602B14"/>
    <w:rsid w:val="00617CF8"/>
    <w:rsid w:val="00627A3B"/>
    <w:rsid w:val="006404C8"/>
    <w:rsid w:val="00641439"/>
    <w:rsid w:val="0065715F"/>
    <w:rsid w:val="00661F97"/>
    <w:rsid w:val="0066255E"/>
    <w:rsid w:val="00675814"/>
    <w:rsid w:val="0068097C"/>
    <w:rsid w:val="006925EB"/>
    <w:rsid w:val="00696FB7"/>
    <w:rsid w:val="006A3FAB"/>
    <w:rsid w:val="006A727D"/>
    <w:rsid w:val="006E218F"/>
    <w:rsid w:val="006F4033"/>
    <w:rsid w:val="007007C8"/>
    <w:rsid w:val="00711449"/>
    <w:rsid w:val="00713C55"/>
    <w:rsid w:val="00715C89"/>
    <w:rsid w:val="00720C18"/>
    <w:rsid w:val="007217E3"/>
    <w:rsid w:val="00745E4F"/>
    <w:rsid w:val="00753F02"/>
    <w:rsid w:val="00766104"/>
    <w:rsid w:val="00766BC5"/>
    <w:rsid w:val="0077747A"/>
    <w:rsid w:val="007872DD"/>
    <w:rsid w:val="0079129B"/>
    <w:rsid w:val="00794F96"/>
    <w:rsid w:val="007E2F4A"/>
    <w:rsid w:val="0081100E"/>
    <w:rsid w:val="00813B68"/>
    <w:rsid w:val="008345E3"/>
    <w:rsid w:val="0084572D"/>
    <w:rsid w:val="00880A29"/>
    <w:rsid w:val="00883551"/>
    <w:rsid w:val="00885353"/>
    <w:rsid w:val="00885AA7"/>
    <w:rsid w:val="008939AC"/>
    <w:rsid w:val="008956A1"/>
    <w:rsid w:val="008C7865"/>
    <w:rsid w:val="008F6E5B"/>
    <w:rsid w:val="00913307"/>
    <w:rsid w:val="00924A16"/>
    <w:rsid w:val="0092554B"/>
    <w:rsid w:val="009270DB"/>
    <w:rsid w:val="00935E56"/>
    <w:rsid w:val="009431C9"/>
    <w:rsid w:val="00943F48"/>
    <w:rsid w:val="009445E8"/>
    <w:rsid w:val="00946993"/>
    <w:rsid w:val="00971357"/>
    <w:rsid w:val="009773E3"/>
    <w:rsid w:val="00985A8A"/>
    <w:rsid w:val="0099467C"/>
    <w:rsid w:val="00A10680"/>
    <w:rsid w:val="00A227D1"/>
    <w:rsid w:val="00A272D1"/>
    <w:rsid w:val="00A448F0"/>
    <w:rsid w:val="00A63A3A"/>
    <w:rsid w:val="00A65C5F"/>
    <w:rsid w:val="00A95D0F"/>
    <w:rsid w:val="00AA1303"/>
    <w:rsid w:val="00AA1838"/>
    <w:rsid w:val="00AA3819"/>
    <w:rsid w:val="00AF0B85"/>
    <w:rsid w:val="00B11CF8"/>
    <w:rsid w:val="00B17F1E"/>
    <w:rsid w:val="00B227D3"/>
    <w:rsid w:val="00B42B50"/>
    <w:rsid w:val="00B545F2"/>
    <w:rsid w:val="00BA3751"/>
    <w:rsid w:val="00BB0E0F"/>
    <w:rsid w:val="00BB7B24"/>
    <w:rsid w:val="00BD221E"/>
    <w:rsid w:val="00BD39C3"/>
    <w:rsid w:val="00BF1D6C"/>
    <w:rsid w:val="00C055C0"/>
    <w:rsid w:val="00C204F7"/>
    <w:rsid w:val="00C21098"/>
    <w:rsid w:val="00C26293"/>
    <w:rsid w:val="00C27BF3"/>
    <w:rsid w:val="00C578C4"/>
    <w:rsid w:val="00C57DBE"/>
    <w:rsid w:val="00C65450"/>
    <w:rsid w:val="00C6547F"/>
    <w:rsid w:val="00C70430"/>
    <w:rsid w:val="00C86E00"/>
    <w:rsid w:val="00CA52C7"/>
    <w:rsid w:val="00CA7D52"/>
    <w:rsid w:val="00CB388C"/>
    <w:rsid w:val="00CB6ADB"/>
    <w:rsid w:val="00CB7DB4"/>
    <w:rsid w:val="00CE63FB"/>
    <w:rsid w:val="00CE6B1B"/>
    <w:rsid w:val="00CF3AAB"/>
    <w:rsid w:val="00CF663D"/>
    <w:rsid w:val="00D05970"/>
    <w:rsid w:val="00D13F56"/>
    <w:rsid w:val="00D15606"/>
    <w:rsid w:val="00D25F20"/>
    <w:rsid w:val="00D25FF1"/>
    <w:rsid w:val="00D40AF8"/>
    <w:rsid w:val="00D5059B"/>
    <w:rsid w:val="00D51C54"/>
    <w:rsid w:val="00D653B8"/>
    <w:rsid w:val="00D67FA4"/>
    <w:rsid w:val="00D70A08"/>
    <w:rsid w:val="00D848F3"/>
    <w:rsid w:val="00DA6D86"/>
    <w:rsid w:val="00DD4E88"/>
    <w:rsid w:val="00DD713F"/>
    <w:rsid w:val="00DF02A9"/>
    <w:rsid w:val="00E2035A"/>
    <w:rsid w:val="00E2506F"/>
    <w:rsid w:val="00E277B7"/>
    <w:rsid w:val="00E32D10"/>
    <w:rsid w:val="00E3372F"/>
    <w:rsid w:val="00E365DD"/>
    <w:rsid w:val="00E622DA"/>
    <w:rsid w:val="00E774CB"/>
    <w:rsid w:val="00E8119F"/>
    <w:rsid w:val="00E864EA"/>
    <w:rsid w:val="00E95E2C"/>
    <w:rsid w:val="00E96246"/>
    <w:rsid w:val="00EA1D7A"/>
    <w:rsid w:val="00EE244F"/>
    <w:rsid w:val="00EE3F1D"/>
    <w:rsid w:val="00F30F35"/>
    <w:rsid w:val="00F354EF"/>
    <w:rsid w:val="00F57409"/>
    <w:rsid w:val="00F60CA1"/>
    <w:rsid w:val="00F611BB"/>
    <w:rsid w:val="00F81DA2"/>
    <w:rsid w:val="00F83041"/>
    <w:rsid w:val="00F85470"/>
    <w:rsid w:val="00F8757C"/>
    <w:rsid w:val="00FA0849"/>
    <w:rsid w:val="00FA6EA0"/>
    <w:rsid w:val="00FC0C2E"/>
    <w:rsid w:val="00FC4B9F"/>
    <w:rsid w:val="00FC6631"/>
    <w:rsid w:val="00FD413B"/>
    <w:rsid w:val="00FE321E"/>
    <w:rsid w:val="00FE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B3C2B5A"/>
  <w15:chartTrackingRefBased/>
  <w15:docId w15:val="{41D4607C-0D89-4D6F-83E1-C3821479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1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119F"/>
    <w:rPr>
      <w:rFonts w:asciiTheme="majorHAnsi" w:eastAsiaTheme="majorEastAsia" w:hAnsiTheme="majorHAnsi" w:cstheme="majorBidi"/>
      <w:sz w:val="18"/>
      <w:szCs w:val="18"/>
    </w:rPr>
  </w:style>
  <w:style w:type="paragraph" w:styleId="a5">
    <w:name w:val="header"/>
    <w:basedOn w:val="a"/>
    <w:link w:val="a6"/>
    <w:uiPriority w:val="99"/>
    <w:unhideWhenUsed/>
    <w:rsid w:val="006E218F"/>
    <w:pPr>
      <w:tabs>
        <w:tab w:val="center" w:pos="4252"/>
        <w:tab w:val="right" w:pos="8504"/>
      </w:tabs>
      <w:snapToGrid w:val="0"/>
    </w:pPr>
  </w:style>
  <w:style w:type="character" w:customStyle="1" w:styleId="a6">
    <w:name w:val="ヘッダー (文字)"/>
    <w:basedOn w:val="a0"/>
    <w:link w:val="a5"/>
    <w:uiPriority w:val="99"/>
    <w:rsid w:val="006E218F"/>
  </w:style>
  <w:style w:type="paragraph" w:styleId="a7">
    <w:name w:val="footer"/>
    <w:basedOn w:val="a"/>
    <w:link w:val="a8"/>
    <w:uiPriority w:val="99"/>
    <w:unhideWhenUsed/>
    <w:rsid w:val="006E218F"/>
    <w:pPr>
      <w:tabs>
        <w:tab w:val="center" w:pos="4252"/>
        <w:tab w:val="right" w:pos="8504"/>
      </w:tabs>
      <w:snapToGrid w:val="0"/>
    </w:pPr>
  </w:style>
  <w:style w:type="character" w:customStyle="1" w:styleId="a8">
    <w:name w:val="フッター (文字)"/>
    <w:basedOn w:val="a0"/>
    <w:link w:val="a7"/>
    <w:uiPriority w:val="99"/>
    <w:rsid w:val="006E218F"/>
  </w:style>
  <w:style w:type="character" w:styleId="a9">
    <w:name w:val="annotation reference"/>
    <w:basedOn w:val="a0"/>
    <w:uiPriority w:val="99"/>
    <w:semiHidden/>
    <w:unhideWhenUsed/>
    <w:rsid w:val="006E218F"/>
    <w:rPr>
      <w:sz w:val="18"/>
      <w:szCs w:val="18"/>
    </w:rPr>
  </w:style>
  <w:style w:type="paragraph" w:styleId="aa">
    <w:name w:val="annotation text"/>
    <w:basedOn w:val="a"/>
    <w:link w:val="ab"/>
    <w:uiPriority w:val="99"/>
    <w:semiHidden/>
    <w:unhideWhenUsed/>
    <w:rsid w:val="006E218F"/>
    <w:pPr>
      <w:jc w:val="left"/>
    </w:pPr>
  </w:style>
  <w:style w:type="character" w:customStyle="1" w:styleId="ab">
    <w:name w:val="コメント文字列 (文字)"/>
    <w:basedOn w:val="a0"/>
    <w:link w:val="aa"/>
    <w:uiPriority w:val="99"/>
    <w:semiHidden/>
    <w:rsid w:val="006E218F"/>
  </w:style>
  <w:style w:type="paragraph" w:styleId="ac">
    <w:name w:val="annotation subject"/>
    <w:basedOn w:val="aa"/>
    <w:next w:val="aa"/>
    <w:link w:val="ad"/>
    <w:uiPriority w:val="99"/>
    <w:semiHidden/>
    <w:unhideWhenUsed/>
    <w:rsid w:val="006E218F"/>
    <w:rPr>
      <w:b/>
      <w:bCs/>
    </w:rPr>
  </w:style>
  <w:style w:type="character" w:customStyle="1" w:styleId="ad">
    <w:name w:val="コメント内容 (文字)"/>
    <w:basedOn w:val="ab"/>
    <w:link w:val="ac"/>
    <w:uiPriority w:val="99"/>
    <w:semiHidden/>
    <w:rsid w:val="006E218F"/>
    <w:rPr>
      <w:b/>
      <w:bCs/>
    </w:rPr>
  </w:style>
  <w:style w:type="paragraph" w:styleId="ae">
    <w:name w:val="List Paragraph"/>
    <w:basedOn w:val="a"/>
    <w:uiPriority w:val="34"/>
    <w:qFormat/>
    <w:rsid w:val="00094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70101">
      <w:bodyDiv w:val="1"/>
      <w:marLeft w:val="0"/>
      <w:marRight w:val="0"/>
      <w:marTop w:val="0"/>
      <w:marBottom w:val="0"/>
      <w:divBdr>
        <w:top w:val="none" w:sz="0" w:space="0" w:color="auto"/>
        <w:left w:val="none" w:sz="0" w:space="0" w:color="auto"/>
        <w:bottom w:val="none" w:sz="0" w:space="0" w:color="auto"/>
        <w:right w:val="none" w:sz="0" w:space="0" w:color="auto"/>
      </w:divBdr>
    </w:div>
    <w:div w:id="2091076137">
      <w:bodyDiv w:val="1"/>
      <w:marLeft w:val="0"/>
      <w:marRight w:val="0"/>
      <w:marTop w:val="0"/>
      <w:marBottom w:val="0"/>
      <w:divBdr>
        <w:top w:val="none" w:sz="0" w:space="0" w:color="auto"/>
        <w:left w:val="none" w:sz="0" w:space="0" w:color="auto"/>
        <w:bottom w:val="none" w:sz="0" w:space="0" w:color="auto"/>
        <w:right w:val="none" w:sz="0" w:space="0" w:color="auto"/>
      </w:divBdr>
      <w:divsChild>
        <w:div w:id="1350376308">
          <w:marLeft w:val="0"/>
          <w:marRight w:val="0"/>
          <w:marTop w:val="0"/>
          <w:marBottom w:val="0"/>
          <w:divBdr>
            <w:top w:val="none" w:sz="0" w:space="0" w:color="auto"/>
            <w:left w:val="none" w:sz="0" w:space="0" w:color="auto"/>
            <w:bottom w:val="none" w:sz="0" w:space="0" w:color="auto"/>
            <w:right w:val="none" w:sz="0" w:space="0" w:color="auto"/>
          </w:divBdr>
        </w:div>
        <w:div w:id="990989351">
          <w:marLeft w:val="0"/>
          <w:marRight w:val="0"/>
          <w:marTop w:val="0"/>
          <w:marBottom w:val="0"/>
          <w:divBdr>
            <w:top w:val="none" w:sz="0" w:space="0" w:color="auto"/>
            <w:left w:val="none" w:sz="0" w:space="0" w:color="auto"/>
            <w:bottom w:val="none" w:sz="0" w:space="0" w:color="auto"/>
            <w:right w:val="none" w:sz="0" w:space="0" w:color="auto"/>
          </w:divBdr>
        </w:div>
        <w:div w:id="223226153">
          <w:marLeft w:val="0"/>
          <w:marRight w:val="0"/>
          <w:marTop w:val="0"/>
          <w:marBottom w:val="0"/>
          <w:divBdr>
            <w:top w:val="none" w:sz="0" w:space="0" w:color="auto"/>
            <w:left w:val="none" w:sz="0" w:space="0" w:color="auto"/>
            <w:bottom w:val="none" w:sz="0" w:space="0" w:color="auto"/>
            <w:right w:val="none" w:sz="0" w:space="0" w:color="auto"/>
          </w:divBdr>
        </w:div>
        <w:div w:id="263418198">
          <w:marLeft w:val="0"/>
          <w:marRight w:val="0"/>
          <w:marTop w:val="0"/>
          <w:marBottom w:val="0"/>
          <w:divBdr>
            <w:top w:val="none" w:sz="0" w:space="0" w:color="auto"/>
            <w:left w:val="none" w:sz="0" w:space="0" w:color="auto"/>
            <w:bottom w:val="none" w:sz="0" w:space="0" w:color="auto"/>
            <w:right w:val="none" w:sz="0" w:space="0" w:color="auto"/>
          </w:divBdr>
        </w:div>
        <w:div w:id="234441681">
          <w:marLeft w:val="0"/>
          <w:marRight w:val="0"/>
          <w:marTop w:val="0"/>
          <w:marBottom w:val="0"/>
          <w:divBdr>
            <w:top w:val="none" w:sz="0" w:space="0" w:color="auto"/>
            <w:left w:val="none" w:sz="0" w:space="0" w:color="auto"/>
            <w:bottom w:val="none" w:sz="0" w:space="0" w:color="auto"/>
            <w:right w:val="none" w:sz="0" w:space="0" w:color="auto"/>
          </w:divBdr>
        </w:div>
        <w:div w:id="777600273">
          <w:marLeft w:val="0"/>
          <w:marRight w:val="0"/>
          <w:marTop w:val="0"/>
          <w:marBottom w:val="0"/>
          <w:divBdr>
            <w:top w:val="none" w:sz="0" w:space="0" w:color="auto"/>
            <w:left w:val="none" w:sz="0" w:space="0" w:color="auto"/>
            <w:bottom w:val="none" w:sz="0" w:space="0" w:color="auto"/>
            <w:right w:val="none" w:sz="0" w:space="0" w:color="auto"/>
          </w:divBdr>
        </w:div>
        <w:div w:id="1560289037">
          <w:marLeft w:val="0"/>
          <w:marRight w:val="0"/>
          <w:marTop w:val="0"/>
          <w:marBottom w:val="0"/>
          <w:divBdr>
            <w:top w:val="none" w:sz="0" w:space="0" w:color="auto"/>
            <w:left w:val="none" w:sz="0" w:space="0" w:color="auto"/>
            <w:bottom w:val="none" w:sz="0" w:space="0" w:color="auto"/>
            <w:right w:val="none" w:sz="0" w:space="0" w:color="auto"/>
          </w:divBdr>
        </w:div>
        <w:div w:id="1405761809">
          <w:marLeft w:val="0"/>
          <w:marRight w:val="0"/>
          <w:marTop w:val="0"/>
          <w:marBottom w:val="0"/>
          <w:divBdr>
            <w:top w:val="none" w:sz="0" w:space="0" w:color="auto"/>
            <w:left w:val="none" w:sz="0" w:space="0" w:color="auto"/>
            <w:bottom w:val="none" w:sz="0" w:space="0" w:color="auto"/>
            <w:right w:val="none" w:sz="0" w:space="0" w:color="auto"/>
          </w:divBdr>
        </w:div>
        <w:div w:id="1409813228">
          <w:marLeft w:val="0"/>
          <w:marRight w:val="0"/>
          <w:marTop w:val="0"/>
          <w:marBottom w:val="0"/>
          <w:divBdr>
            <w:top w:val="none" w:sz="0" w:space="0" w:color="auto"/>
            <w:left w:val="none" w:sz="0" w:space="0" w:color="auto"/>
            <w:bottom w:val="none" w:sz="0" w:space="0" w:color="auto"/>
            <w:right w:val="none" w:sz="0" w:space="0" w:color="auto"/>
          </w:divBdr>
        </w:div>
        <w:div w:id="329138806">
          <w:marLeft w:val="0"/>
          <w:marRight w:val="0"/>
          <w:marTop w:val="0"/>
          <w:marBottom w:val="0"/>
          <w:divBdr>
            <w:top w:val="none" w:sz="0" w:space="0" w:color="auto"/>
            <w:left w:val="none" w:sz="0" w:space="0" w:color="auto"/>
            <w:bottom w:val="none" w:sz="0" w:space="0" w:color="auto"/>
            <w:right w:val="none" w:sz="0" w:space="0" w:color="auto"/>
          </w:divBdr>
        </w:div>
        <w:div w:id="1354305312">
          <w:marLeft w:val="0"/>
          <w:marRight w:val="0"/>
          <w:marTop w:val="0"/>
          <w:marBottom w:val="0"/>
          <w:divBdr>
            <w:top w:val="none" w:sz="0" w:space="0" w:color="auto"/>
            <w:left w:val="none" w:sz="0" w:space="0" w:color="auto"/>
            <w:bottom w:val="none" w:sz="0" w:space="0" w:color="auto"/>
            <w:right w:val="none" w:sz="0" w:space="0" w:color="auto"/>
          </w:divBdr>
        </w:div>
        <w:div w:id="150230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BA87C-35B3-429A-8A72-A93FE163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tokushima04</dc:creator>
  <cp:keywords/>
  <dc:description/>
  <cp:lastModifiedBy>East-Tokushima02</cp:lastModifiedBy>
  <cp:revision>16</cp:revision>
  <cp:lastPrinted>2019-06-17T10:07:00Z</cp:lastPrinted>
  <dcterms:created xsi:type="dcterms:W3CDTF">2019-05-28T07:19:00Z</dcterms:created>
  <dcterms:modified xsi:type="dcterms:W3CDTF">2019-06-17T10:31:00Z</dcterms:modified>
</cp:coreProperties>
</file>